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FE5" w:rsidRDefault="00CD4FE5" w:rsidP="00CD4FE5">
      <w:pPr>
        <w:pBdr>
          <w:bottom w:val="single" w:sz="4" w:space="1" w:color="auto"/>
        </w:pBdr>
        <w:rPr>
          <w:rFonts w:ascii="Arial" w:hAnsi="Arial" w:cs="Arial"/>
          <w:b/>
          <w:color w:val="365F91" w:themeColor="accent1" w:themeShade="BF"/>
        </w:rPr>
      </w:pPr>
      <w:r w:rsidRPr="00CD4FE5">
        <w:rPr>
          <w:rFonts w:ascii="Arial" w:hAnsi="Arial" w:cs="Arial"/>
          <w:b/>
          <w:color w:val="365F91" w:themeColor="accent1" w:themeShade="BF"/>
        </w:rPr>
        <w:t>RELACIÓN LABORAL Y CONTRATOS</w:t>
      </w:r>
      <w:r w:rsidR="003678EC">
        <w:rPr>
          <w:rFonts w:ascii="Arial" w:hAnsi="Arial" w:cs="Arial"/>
          <w:b/>
          <w:color w:val="365F91" w:themeColor="accent1" w:themeShade="BF"/>
        </w:rPr>
        <w:t xml:space="preserve"> TRABAJO</w:t>
      </w:r>
      <w:bookmarkStart w:id="0" w:name="_GoBack"/>
      <w:bookmarkEnd w:id="0"/>
      <w:r>
        <w:rPr>
          <w:rFonts w:ascii="Arial" w:hAnsi="Arial" w:cs="Arial"/>
          <w:b/>
          <w:color w:val="365F91" w:themeColor="accent1" w:themeShade="BF"/>
        </w:rPr>
        <w:t>.</w:t>
      </w:r>
    </w:p>
    <w:p w:rsidR="00CD4FE5" w:rsidRDefault="00CD4FE5" w:rsidP="00CD4FE5">
      <w:pPr>
        <w:rPr>
          <w:rFonts w:ascii="Arial" w:hAnsi="Arial" w:cs="Arial"/>
        </w:rPr>
      </w:pPr>
    </w:p>
    <w:sdt>
      <w:sdtPr>
        <w:rPr>
          <w:rFonts w:asciiTheme="minorHAnsi" w:eastAsiaTheme="minorHAnsi" w:hAnsiTheme="minorHAnsi" w:cstheme="minorBidi"/>
          <w:b w:val="0"/>
          <w:bCs w:val="0"/>
          <w:color w:val="auto"/>
          <w:sz w:val="22"/>
          <w:szCs w:val="22"/>
          <w:lang w:eastAsia="en-US"/>
        </w:rPr>
        <w:id w:val="-1393337595"/>
        <w:docPartObj>
          <w:docPartGallery w:val="Table of Contents"/>
          <w:docPartUnique/>
        </w:docPartObj>
      </w:sdtPr>
      <w:sdtEndPr/>
      <w:sdtContent>
        <w:p w:rsidR="00395BDB" w:rsidRDefault="00395BDB">
          <w:pPr>
            <w:pStyle w:val="TtulodeTDC"/>
          </w:pPr>
          <w:r>
            <w:t>Contenido</w:t>
          </w:r>
        </w:p>
        <w:p w:rsidR="00324846" w:rsidRDefault="00395BDB">
          <w:pPr>
            <w:pStyle w:val="TDC1"/>
            <w:tabs>
              <w:tab w:val="right" w:leader="dot" w:pos="8494"/>
            </w:tabs>
            <w:rPr>
              <w:rFonts w:eastAsiaTheme="minorEastAsia"/>
              <w:noProof/>
              <w:lang w:eastAsia="es-ES"/>
            </w:rPr>
          </w:pPr>
          <w:r>
            <w:fldChar w:fldCharType="begin"/>
          </w:r>
          <w:r>
            <w:instrText xml:space="preserve"> TOC \o "1-3" \h \z \u </w:instrText>
          </w:r>
          <w:r>
            <w:fldChar w:fldCharType="separate"/>
          </w:r>
          <w:hyperlink w:anchor="_Toc193445422" w:history="1">
            <w:r w:rsidR="00324846" w:rsidRPr="00A846A3">
              <w:rPr>
                <w:rStyle w:val="Hipervnculo"/>
                <w:rFonts w:ascii="Arial" w:hAnsi="Arial" w:cs="Arial"/>
                <w:i/>
                <w:noProof/>
              </w:rPr>
              <w:t>A) RELACIÓN LABORAL.</w:t>
            </w:r>
            <w:r w:rsidR="00324846">
              <w:rPr>
                <w:noProof/>
                <w:webHidden/>
              </w:rPr>
              <w:tab/>
            </w:r>
            <w:r w:rsidR="00324846">
              <w:rPr>
                <w:noProof/>
                <w:webHidden/>
              </w:rPr>
              <w:fldChar w:fldCharType="begin"/>
            </w:r>
            <w:r w:rsidR="00324846">
              <w:rPr>
                <w:noProof/>
                <w:webHidden/>
              </w:rPr>
              <w:instrText xml:space="preserve"> PAGEREF _Toc193445422 \h </w:instrText>
            </w:r>
            <w:r w:rsidR="00324846">
              <w:rPr>
                <w:noProof/>
                <w:webHidden/>
              </w:rPr>
            </w:r>
            <w:r w:rsidR="00324846">
              <w:rPr>
                <w:noProof/>
                <w:webHidden/>
              </w:rPr>
              <w:fldChar w:fldCharType="separate"/>
            </w:r>
            <w:r w:rsidR="00324846">
              <w:rPr>
                <w:noProof/>
                <w:webHidden/>
              </w:rPr>
              <w:t>3</w:t>
            </w:r>
            <w:r w:rsidR="00324846">
              <w:rPr>
                <w:noProof/>
                <w:webHidden/>
              </w:rPr>
              <w:fldChar w:fldCharType="end"/>
            </w:r>
          </w:hyperlink>
        </w:p>
        <w:p w:rsidR="00324846" w:rsidRDefault="003678EC">
          <w:pPr>
            <w:pStyle w:val="TDC1"/>
            <w:tabs>
              <w:tab w:val="left" w:pos="440"/>
              <w:tab w:val="right" w:leader="dot" w:pos="8494"/>
            </w:tabs>
            <w:rPr>
              <w:rFonts w:eastAsiaTheme="minorEastAsia"/>
              <w:noProof/>
              <w:lang w:eastAsia="es-ES"/>
            </w:rPr>
          </w:pPr>
          <w:hyperlink w:anchor="_Toc193445423" w:history="1">
            <w:r w:rsidR="00324846" w:rsidRPr="00A846A3">
              <w:rPr>
                <w:rStyle w:val="Hipervnculo"/>
                <w:rFonts w:ascii="Arial" w:hAnsi="Arial" w:cs="Arial"/>
                <w:noProof/>
              </w:rPr>
              <w:t>1.</w:t>
            </w:r>
            <w:r w:rsidR="00324846">
              <w:rPr>
                <w:rFonts w:eastAsiaTheme="minorEastAsia"/>
                <w:noProof/>
                <w:lang w:eastAsia="es-ES"/>
              </w:rPr>
              <w:tab/>
            </w:r>
            <w:r w:rsidR="00324846" w:rsidRPr="00A846A3">
              <w:rPr>
                <w:rStyle w:val="Hipervnculo"/>
                <w:rFonts w:ascii="Arial" w:hAnsi="Arial" w:cs="Arial"/>
                <w:noProof/>
              </w:rPr>
              <w:t>Fuentes del Derecho del trabajo. ¿Qué tipo de normas regulan la relación laboral?</w:t>
            </w:r>
            <w:r w:rsidR="00324846">
              <w:rPr>
                <w:noProof/>
                <w:webHidden/>
              </w:rPr>
              <w:tab/>
            </w:r>
            <w:r w:rsidR="00324846">
              <w:rPr>
                <w:noProof/>
                <w:webHidden/>
              </w:rPr>
              <w:fldChar w:fldCharType="begin"/>
            </w:r>
            <w:r w:rsidR="00324846">
              <w:rPr>
                <w:noProof/>
                <w:webHidden/>
              </w:rPr>
              <w:instrText xml:space="preserve"> PAGEREF _Toc193445423 \h </w:instrText>
            </w:r>
            <w:r w:rsidR="00324846">
              <w:rPr>
                <w:noProof/>
                <w:webHidden/>
              </w:rPr>
            </w:r>
            <w:r w:rsidR="00324846">
              <w:rPr>
                <w:noProof/>
                <w:webHidden/>
              </w:rPr>
              <w:fldChar w:fldCharType="separate"/>
            </w:r>
            <w:r w:rsidR="00324846">
              <w:rPr>
                <w:noProof/>
                <w:webHidden/>
              </w:rPr>
              <w:t>3</w:t>
            </w:r>
            <w:r w:rsidR="00324846">
              <w:rPr>
                <w:noProof/>
                <w:webHidden/>
              </w:rPr>
              <w:fldChar w:fldCharType="end"/>
            </w:r>
          </w:hyperlink>
        </w:p>
        <w:p w:rsidR="00324846" w:rsidRDefault="003678EC">
          <w:pPr>
            <w:pStyle w:val="TDC1"/>
            <w:tabs>
              <w:tab w:val="left" w:pos="440"/>
              <w:tab w:val="right" w:leader="dot" w:pos="8494"/>
            </w:tabs>
            <w:rPr>
              <w:rFonts w:eastAsiaTheme="minorEastAsia"/>
              <w:noProof/>
              <w:lang w:eastAsia="es-ES"/>
            </w:rPr>
          </w:pPr>
          <w:hyperlink w:anchor="_Toc193445424" w:history="1">
            <w:r w:rsidR="00324846" w:rsidRPr="00A846A3">
              <w:rPr>
                <w:rStyle w:val="Hipervnculo"/>
                <w:rFonts w:ascii="Arial" w:hAnsi="Arial" w:cs="Arial"/>
                <w:noProof/>
              </w:rPr>
              <w:t>2.</w:t>
            </w:r>
            <w:r w:rsidR="00324846">
              <w:rPr>
                <w:rFonts w:eastAsiaTheme="minorEastAsia"/>
                <w:noProof/>
                <w:lang w:eastAsia="es-ES"/>
              </w:rPr>
              <w:tab/>
            </w:r>
            <w:r w:rsidR="00324846" w:rsidRPr="00A846A3">
              <w:rPr>
                <w:rStyle w:val="Hipervnculo"/>
                <w:rFonts w:ascii="Arial" w:hAnsi="Arial" w:cs="Arial"/>
                <w:noProof/>
              </w:rPr>
              <w:t>¿Qué es una relación laboral?</w:t>
            </w:r>
            <w:r w:rsidR="00324846">
              <w:rPr>
                <w:noProof/>
                <w:webHidden/>
              </w:rPr>
              <w:tab/>
            </w:r>
            <w:r w:rsidR="00324846">
              <w:rPr>
                <w:noProof/>
                <w:webHidden/>
              </w:rPr>
              <w:fldChar w:fldCharType="begin"/>
            </w:r>
            <w:r w:rsidR="00324846">
              <w:rPr>
                <w:noProof/>
                <w:webHidden/>
              </w:rPr>
              <w:instrText xml:space="preserve"> PAGEREF _Toc193445424 \h </w:instrText>
            </w:r>
            <w:r w:rsidR="00324846">
              <w:rPr>
                <w:noProof/>
                <w:webHidden/>
              </w:rPr>
            </w:r>
            <w:r w:rsidR="00324846">
              <w:rPr>
                <w:noProof/>
                <w:webHidden/>
              </w:rPr>
              <w:fldChar w:fldCharType="separate"/>
            </w:r>
            <w:r w:rsidR="00324846">
              <w:rPr>
                <w:noProof/>
                <w:webHidden/>
              </w:rPr>
              <w:t>3</w:t>
            </w:r>
            <w:r w:rsidR="00324846">
              <w:rPr>
                <w:noProof/>
                <w:webHidden/>
              </w:rPr>
              <w:fldChar w:fldCharType="end"/>
            </w:r>
          </w:hyperlink>
        </w:p>
        <w:p w:rsidR="00324846" w:rsidRDefault="003678EC">
          <w:pPr>
            <w:pStyle w:val="TDC1"/>
            <w:tabs>
              <w:tab w:val="left" w:pos="440"/>
              <w:tab w:val="right" w:leader="dot" w:pos="8494"/>
            </w:tabs>
            <w:rPr>
              <w:rFonts w:eastAsiaTheme="minorEastAsia"/>
              <w:noProof/>
              <w:lang w:eastAsia="es-ES"/>
            </w:rPr>
          </w:pPr>
          <w:hyperlink w:anchor="_Toc193445425" w:history="1">
            <w:r w:rsidR="00324846" w:rsidRPr="00A846A3">
              <w:rPr>
                <w:rStyle w:val="Hipervnculo"/>
                <w:rFonts w:ascii="Arial" w:hAnsi="Arial" w:cs="Arial"/>
                <w:noProof/>
              </w:rPr>
              <w:t>3.</w:t>
            </w:r>
            <w:r w:rsidR="00324846">
              <w:rPr>
                <w:rFonts w:eastAsiaTheme="minorEastAsia"/>
                <w:noProof/>
                <w:lang w:eastAsia="es-ES"/>
              </w:rPr>
              <w:tab/>
            </w:r>
            <w:r w:rsidR="00324846" w:rsidRPr="00A846A3">
              <w:rPr>
                <w:rStyle w:val="Hipervnculo"/>
                <w:rFonts w:ascii="Arial" w:hAnsi="Arial" w:cs="Arial"/>
                <w:noProof/>
              </w:rPr>
              <w:t>Los convenios colectivos.</w:t>
            </w:r>
            <w:r w:rsidR="00324846">
              <w:rPr>
                <w:noProof/>
                <w:webHidden/>
              </w:rPr>
              <w:tab/>
            </w:r>
            <w:r w:rsidR="00324846">
              <w:rPr>
                <w:noProof/>
                <w:webHidden/>
              </w:rPr>
              <w:fldChar w:fldCharType="begin"/>
            </w:r>
            <w:r w:rsidR="00324846">
              <w:rPr>
                <w:noProof/>
                <w:webHidden/>
              </w:rPr>
              <w:instrText xml:space="preserve"> PAGEREF _Toc193445425 \h </w:instrText>
            </w:r>
            <w:r w:rsidR="00324846">
              <w:rPr>
                <w:noProof/>
                <w:webHidden/>
              </w:rPr>
            </w:r>
            <w:r w:rsidR="00324846">
              <w:rPr>
                <w:noProof/>
                <w:webHidden/>
              </w:rPr>
              <w:fldChar w:fldCharType="separate"/>
            </w:r>
            <w:r w:rsidR="00324846">
              <w:rPr>
                <w:noProof/>
                <w:webHidden/>
              </w:rPr>
              <w:t>5</w:t>
            </w:r>
            <w:r w:rsidR="00324846">
              <w:rPr>
                <w:noProof/>
                <w:webHidden/>
              </w:rPr>
              <w:fldChar w:fldCharType="end"/>
            </w:r>
          </w:hyperlink>
        </w:p>
        <w:p w:rsidR="00324846" w:rsidRDefault="003678EC">
          <w:pPr>
            <w:pStyle w:val="TDC1"/>
            <w:tabs>
              <w:tab w:val="left" w:pos="440"/>
              <w:tab w:val="right" w:leader="dot" w:pos="8494"/>
            </w:tabs>
            <w:rPr>
              <w:rFonts w:eastAsiaTheme="minorEastAsia"/>
              <w:noProof/>
              <w:lang w:eastAsia="es-ES"/>
            </w:rPr>
          </w:pPr>
          <w:hyperlink w:anchor="_Toc193445426" w:history="1">
            <w:r w:rsidR="00324846" w:rsidRPr="00A846A3">
              <w:rPr>
                <w:rStyle w:val="Hipervnculo"/>
                <w:rFonts w:ascii="Arial" w:hAnsi="Arial" w:cs="Arial"/>
                <w:noProof/>
              </w:rPr>
              <w:t>4.</w:t>
            </w:r>
            <w:r w:rsidR="00324846">
              <w:rPr>
                <w:rFonts w:eastAsiaTheme="minorEastAsia"/>
                <w:noProof/>
                <w:lang w:eastAsia="es-ES"/>
              </w:rPr>
              <w:tab/>
            </w:r>
            <w:r w:rsidR="00324846" w:rsidRPr="00A846A3">
              <w:rPr>
                <w:rStyle w:val="Hipervnculo"/>
                <w:rFonts w:ascii="Arial" w:hAnsi="Arial" w:cs="Arial"/>
                <w:noProof/>
              </w:rPr>
              <w:t>¿Quién vigila y controla el cumplimiento de las normas laborales?</w:t>
            </w:r>
            <w:r w:rsidR="00324846">
              <w:rPr>
                <w:noProof/>
                <w:webHidden/>
              </w:rPr>
              <w:tab/>
            </w:r>
            <w:r w:rsidR="00324846">
              <w:rPr>
                <w:noProof/>
                <w:webHidden/>
              </w:rPr>
              <w:fldChar w:fldCharType="begin"/>
            </w:r>
            <w:r w:rsidR="00324846">
              <w:rPr>
                <w:noProof/>
                <w:webHidden/>
              </w:rPr>
              <w:instrText xml:space="preserve"> PAGEREF _Toc193445426 \h </w:instrText>
            </w:r>
            <w:r w:rsidR="00324846">
              <w:rPr>
                <w:noProof/>
                <w:webHidden/>
              </w:rPr>
            </w:r>
            <w:r w:rsidR="00324846">
              <w:rPr>
                <w:noProof/>
                <w:webHidden/>
              </w:rPr>
              <w:fldChar w:fldCharType="separate"/>
            </w:r>
            <w:r w:rsidR="00324846">
              <w:rPr>
                <w:noProof/>
                <w:webHidden/>
              </w:rPr>
              <w:t>5</w:t>
            </w:r>
            <w:r w:rsidR="00324846">
              <w:rPr>
                <w:noProof/>
                <w:webHidden/>
              </w:rPr>
              <w:fldChar w:fldCharType="end"/>
            </w:r>
          </w:hyperlink>
        </w:p>
        <w:p w:rsidR="00324846" w:rsidRDefault="003678EC">
          <w:pPr>
            <w:pStyle w:val="TDC1"/>
            <w:tabs>
              <w:tab w:val="left" w:pos="440"/>
              <w:tab w:val="right" w:leader="dot" w:pos="8494"/>
            </w:tabs>
            <w:rPr>
              <w:rFonts w:eastAsiaTheme="minorEastAsia"/>
              <w:noProof/>
              <w:lang w:eastAsia="es-ES"/>
            </w:rPr>
          </w:pPr>
          <w:hyperlink w:anchor="_Toc193445427" w:history="1">
            <w:r w:rsidR="00324846" w:rsidRPr="00A846A3">
              <w:rPr>
                <w:rStyle w:val="Hipervnculo"/>
                <w:rFonts w:ascii="Arial" w:hAnsi="Arial" w:cs="Arial"/>
                <w:noProof/>
              </w:rPr>
              <w:t>5.</w:t>
            </w:r>
            <w:r w:rsidR="00324846">
              <w:rPr>
                <w:rFonts w:eastAsiaTheme="minorEastAsia"/>
                <w:noProof/>
                <w:lang w:eastAsia="es-ES"/>
              </w:rPr>
              <w:tab/>
            </w:r>
            <w:r w:rsidR="00324846" w:rsidRPr="00A846A3">
              <w:rPr>
                <w:rStyle w:val="Hipervnculo"/>
                <w:rFonts w:ascii="Arial" w:hAnsi="Arial" w:cs="Arial"/>
                <w:noProof/>
              </w:rPr>
              <w:t>Derechos y deberes de los trabajadores.</w:t>
            </w:r>
            <w:r w:rsidR="00324846">
              <w:rPr>
                <w:noProof/>
                <w:webHidden/>
              </w:rPr>
              <w:tab/>
            </w:r>
            <w:r w:rsidR="00324846">
              <w:rPr>
                <w:noProof/>
                <w:webHidden/>
              </w:rPr>
              <w:fldChar w:fldCharType="begin"/>
            </w:r>
            <w:r w:rsidR="00324846">
              <w:rPr>
                <w:noProof/>
                <w:webHidden/>
              </w:rPr>
              <w:instrText xml:space="preserve"> PAGEREF _Toc193445427 \h </w:instrText>
            </w:r>
            <w:r w:rsidR="00324846">
              <w:rPr>
                <w:noProof/>
                <w:webHidden/>
              </w:rPr>
            </w:r>
            <w:r w:rsidR="00324846">
              <w:rPr>
                <w:noProof/>
                <w:webHidden/>
              </w:rPr>
              <w:fldChar w:fldCharType="separate"/>
            </w:r>
            <w:r w:rsidR="00324846">
              <w:rPr>
                <w:noProof/>
                <w:webHidden/>
              </w:rPr>
              <w:t>5</w:t>
            </w:r>
            <w:r w:rsidR="00324846">
              <w:rPr>
                <w:noProof/>
                <w:webHidden/>
              </w:rPr>
              <w:fldChar w:fldCharType="end"/>
            </w:r>
          </w:hyperlink>
        </w:p>
        <w:p w:rsidR="00324846" w:rsidRDefault="003678EC">
          <w:pPr>
            <w:pStyle w:val="TDC1"/>
            <w:tabs>
              <w:tab w:val="left" w:pos="440"/>
              <w:tab w:val="right" w:leader="dot" w:pos="8494"/>
            </w:tabs>
            <w:rPr>
              <w:rFonts w:eastAsiaTheme="minorEastAsia"/>
              <w:noProof/>
              <w:lang w:eastAsia="es-ES"/>
            </w:rPr>
          </w:pPr>
          <w:hyperlink w:anchor="_Toc193445428" w:history="1">
            <w:r w:rsidR="00324846" w:rsidRPr="00A846A3">
              <w:rPr>
                <w:rStyle w:val="Hipervnculo"/>
                <w:rFonts w:ascii="Arial" w:hAnsi="Arial" w:cs="Arial"/>
                <w:noProof/>
              </w:rPr>
              <w:t>6.</w:t>
            </w:r>
            <w:r w:rsidR="00324846">
              <w:rPr>
                <w:rFonts w:eastAsiaTheme="minorEastAsia"/>
                <w:noProof/>
                <w:lang w:eastAsia="es-ES"/>
              </w:rPr>
              <w:tab/>
            </w:r>
            <w:r w:rsidR="00324846" w:rsidRPr="00A846A3">
              <w:rPr>
                <w:rStyle w:val="Hipervnculo"/>
                <w:rFonts w:ascii="Arial" w:hAnsi="Arial" w:cs="Arial"/>
                <w:noProof/>
              </w:rPr>
              <w:t>Derechos y deberes del empresario.</w:t>
            </w:r>
            <w:r w:rsidR="00324846">
              <w:rPr>
                <w:noProof/>
                <w:webHidden/>
              </w:rPr>
              <w:tab/>
            </w:r>
            <w:r w:rsidR="00324846">
              <w:rPr>
                <w:noProof/>
                <w:webHidden/>
              </w:rPr>
              <w:fldChar w:fldCharType="begin"/>
            </w:r>
            <w:r w:rsidR="00324846">
              <w:rPr>
                <w:noProof/>
                <w:webHidden/>
              </w:rPr>
              <w:instrText xml:space="preserve"> PAGEREF _Toc193445428 \h </w:instrText>
            </w:r>
            <w:r w:rsidR="00324846">
              <w:rPr>
                <w:noProof/>
                <w:webHidden/>
              </w:rPr>
            </w:r>
            <w:r w:rsidR="00324846">
              <w:rPr>
                <w:noProof/>
                <w:webHidden/>
              </w:rPr>
              <w:fldChar w:fldCharType="separate"/>
            </w:r>
            <w:r w:rsidR="00324846">
              <w:rPr>
                <w:noProof/>
                <w:webHidden/>
              </w:rPr>
              <w:t>6</w:t>
            </w:r>
            <w:r w:rsidR="00324846">
              <w:rPr>
                <w:noProof/>
                <w:webHidden/>
              </w:rPr>
              <w:fldChar w:fldCharType="end"/>
            </w:r>
          </w:hyperlink>
        </w:p>
        <w:p w:rsidR="00324846" w:rsidRDefault="003678EC">
          <w:pPr>
            <w:pStyle w:val="TDC1"/>
            <w:tabs>
              <w:tab w:val="left" w:pos="440"/>
              <w:tab w:val="right" w:leader="dot" w:pos="8494"/>
            </w:tabs>
            <w:rPr>
              <w:rFonts w:eastAsiaTheme="minorEastAsia"/>
              <w:noProof/>
              <w:lang w:eastAsia="es-ES"/>
            </w:rPr>
          </w:pPr>
          <w:hyperlink w:anchor="_Toc193445429" w:history="1">
            <w:r w:rsidR="00324846" w:rsidRPr="00A846A3">
              <w:rPr>
                <w:rStyle w:val="Hipervnculo"/>
                <w:rFonts w:ascii="Arial" w:hAnsi="Arial" w:cs="Arial"/>
                <w:noProof/>
              </w:rPr>
              <w:t>7.</w:t>
            </w:r>
            <w:r w:rsidR="00324846">
              <w:rPr>
                <w:rFonts w:eastAsiaTheme="minorEastAsia"/>
                <w:noProof/>
                <w:lang w:eastAsia="es-ES"/>
              </w:rPr>
              <w:tab/>
            </w:r>
            <w:r w:rsidR="00324846" w:rsidRPr="00A846A3">
              <w:rPr>
                <w:rStyle w:val="Hipervnculo"/>
                <w:rFonts w:ascii="Arial" w:hAnsi="Arial" w:cs="Arial"/>
                <w:noProof/>
              </w:rPr>
              <w:t>La jornada de trabajo, los descansos, los festivos, las vacaciones y los permisos retribuidos.</w:t>
            </w:r>
            <w:r w:rsidR="00324846">
              <w:rPr>
                <w:noProof/>
                <w:webHidden/>
              </w:rPr>
              <w:tab/>
            </w:r>
            <w:r w:rsidR="00324846">
              <w:rPr>
                <w:noProof/>
                <w:webHidden/>
              </w:rPr>
              <w:fldChar w:fldCharType="begin"/>
            </w:r>
            <w:r w:rsidR="00324846">
              <w:rPr>
                <w:noProof/>
                <w:webHidden/>
              </w:rPr>
              <w:instrText xml:space="preserve"> PAGEREF _Toc193445429 \h </w:instrText>
            </w:r>
            <w:r w:rsidR="00324846">
              <w:rPr>
                <w:noProof/>
                <w:webHidden/>
              </w:rPr>
            </w:r>
            <w:r w:rsidR="00324846">
              <w:rPr>
                <w:noProof/>
                <w:webHidden/>
              </w:rPr>
              <w:fldChar w:fldCharType="separate"/>
            </w:r>
            <w:r w:rsidR="00324846">
              <w:rPr>
                <w:noProof/>
                <w:webHidden/>
              </w:rPr>
              <w:t>6</w:t>
            </w:r>
            <w:r w:rsidR="00324846">
              <w:rPr>
                <w:noProof/>
                <w:webHidden/>
              </w:rPr>
              <w:fldChar w:fldCharType="end"/>
            </w:r>
          </w:hyperlink>
        </w:p>
        <w:p w:rsidR="00324846" w:rsidRDefault="003678EC">
          <w:pPr>
            <w:pStyle w:val="TDC2"/>
            <w:tabs>
              <w:tab w:val="right" w:leader="dot" w:pos="8494"/>
            </w:tabs>
            <w:rPr>
              <w:rFonts w:eastAsiaTheme="minorEastAsia"/>
              <w:noProof/>
              <w:lang w:eastAsia="es-ES"/>
            </w:rPr>
          </w:pPr>
          <w:hyperlink w:anchor="_Toc193445430" w:history="1">
            <w:r w:rsidR="00324846" w:rsidRPr="00A846A3">
              <w:rPr>
                <w:rStyle w:val="Hipervnculo"/>
                <w:rFonts w:ascii="Arial" w:hAnsi="Arial" w:cs="Arial"/>
                <w:noProof/>
              </w:rPr>
              <w:t>7.1. La jornada de trabajo.</w:t>
            </w:r>
            <w:r w:rsidR="00324846">
              <w:rPr>
                <w:noProof/>
                <w:webHidden/>
              </w:rPr>
              <w:tab/>
            </w:r>
            <w:r w:rsidR="00324846">
              <w:rPr>
                <w:noProof/>
                <w:webHidden/>
              </w:rPr>
              <w:fldChar w:fldCharType="begin"/>
            </w:r>
            <w:r w:rsidR="00324846">
              <w:rPr>
                <w:noProof/>
                <w:webHidden/>
              </w:rPr>
              <w:instrText xml:space="preserve"> PAGEREF _Toc193445430 \h </w:instrText>
            </w:r>
            <w:r w:rsidR="00324846">
              <w:rPr>
                <w:noProof/>
                <w:webHidden/>
              </w:rPr>
            </w:r>
            <w:r w:rsidR="00324846">
              <w:rPr>
                <w:noProof/>
                <w:webHidden/>
              </w:rPr>
              <w:fldChar w:fldCharType="separate"/>
            </w:r>
            <w:r w:rsidR="00324846">
              <w:rPr>
                <w:noProof/>
                <w:webHidden/>
              </w:rPr>
              <w:t>6</w:t>
            </w:r>
            <w:r w:rsidR="00324846">
              <w:rPr>
                <w:noProof/>
                <w:webHidden/>
              </w:rPr>
              <w:fldChar w:fldCharType="end"/>
            </w:r>
          </w:hyperlink>
        </w:p>
        <w:p w:rsidR="00324846" w:rsidRDefault="003678EC">
          <w:pPr>
            <w:pStyle w:val="TDC2"/>
            <w:tabs>
              <w:tab w:val="right" w:leader="dot" w:pos="8494"/>
            </w:tabs>
            <w:rPr>
              <w:rFonts w:eastAsiaTheme="minorEastAsia"/>
              <w:noProof/>
              <w:lang w:eastAsia="es-ES"/>
            </w:rPr>
          </w:pPr>
          <w:hyperlink w:anchor="_Toc193445431" w:history="1">
            <w:r w:rsidR="00324846" w:rsidRPr="00A846A3">
              <w:rPr>
                <w:rStyle w:val="Hipervnculo"/>
                <w:rFonts w:ascii="Arial" w:hAnsi="Arial" w:cs="Arial"/>
                <w:noProof/>
              </w:rPr>
              <w:t>7.2. Descansos.</w:t>
            </w:r>
            <w:r w:rsidR="00324846">
              <w:rPr>
                <w:noProof/>
                <w:webHidden/>
              </w:rPr>
              <w:tab/>
            </w:r>
            <w:r w:rsidR="00324846">
              <w:rPr>
                <w:noProof/>
                <w:webHidden/>
              </w:rPr>
              <w:fldChar w:fldCharType="begin"/>
            </w:r>
            <w:r w:rsidR="00324846">
              <w:rPr>
                <w:noProof/>
                <w:webHidden/>
              </w:rPr>
              <w:instrText xml:space="preserve"> PAGEREF _Toc193445431 \h </w:instrText>
            </w:r>
            <w:r w:rsidR="00324846">
              <w:rPr>
                <w:noProof/>
                <w:webHidden/>
              </w:rPr>
            </w:r>
            <w:r w:rsidR="00324846">
              <w:rPr>
                <w:noProof/>
                <w:webHidden/>
              </w:rPr>
              <w:fldChar w:fldCharType="separate"/>
            </w:r>
            <w:r w:rsidR="00324846">
              <w:rPr>
                <w:noProof/>
                <w:webHidden/>
              </w:rPr>
              <w:t>7</w:t>
            </w:r>
            <w:r w:rsidR="00324846">
              <w:rPr>
                <w:noProof/>
                <w:webHidden/>
              </w:rPr>
              <w:fldChar w:fldCharType="end"/>
            </w:r>
          </w:hyperlink>
        </w:p>
        <w:p w:rsidR="00324846" w:rsidRDefault="003678EC">
          <w:pPr>
            <w:pStyle w:val="TDC2"/>
            <w:tabs>
              <w:tab w:val="right" w:leader="dot" w:pos="8494"/>
            </w:tabs>
            <w:rPr>
              <w:rFonts w:eastAsiaTheme="minorEastAsia"/>
              <w:noProof/>
              <w:lang w:eastAsia="es-ES"/>
            </w:rPr>
          </w:pPr>
          <w:hyperlink w:anchor="_Toc193445432" w:history="1">
            <w:r w:rsidR="00324846" w:rsidRPr="00A846A3">
              <w:rPr>
                <w:rStyle w:val="Hipervnculo"/>
                <w:rFonts w:ascii="Arial" w:hAnsi="Arial" w:cs="Arial"/>
                <w:noProof/>
              </w:rPr>
              <w:t>7.3. Fiestas.</w:t>
            </w:r>
            <w:r w:rsidR="00324846">
              <w:rPr>
                <w:noProof/>
                <w:webHidden/>
              </w:rPr>
              <w:tab/>
            </w:r>
            <w:r w:rsidR="00324846">
              <w:rPr>
                <w:noProof/>
                <w:webHidden/>
              </w:rPr>
              <w:fldChar w:fldCharType="begin"/>
            </w:r>
            <w:r w:rsidR="00324846">
              <w:rPr>
                <w:noProof/>
                <w:webHidden/>
              </w:rPr>
              <w:instrText xml:space="preserve"> PAGEREF _Toc193445432 \h </w:instrText>
            </w:r>
            <w:r w:rsidR="00324846">
              <w:rPr>
                <w:noProof/>
                <w:webHidden/>
              </w:rPr>
            </w:r>
            <w:r w:rsidR="00324846">
              <w:rPr>
                <w:noProof/>
                <w:webHidden/>
              </w:rPr>
              <w:fldChar w:fldCharType="separate"/>
            </w:r>
            <w:r w:rsidR="00324846">
              <w:rPr>
                <w:noProof/>
                <w:webHidden/>
              </w:rPr>
              <w:t>7</w:t>
            </w:r>
            <w:r w:rsidR="00324846">
              <w:rPr>
                <w:noProof/>
                <w:webHidden/>
              </w:rPr>
              <w:fldChar w:fldCharType="end"/>
            </w:r>
          </w:hyperlink>
        </w:p>
        <w:p w:rsidR="00324846" w:rsidRDefault="003678EC">
          <w:pPr>
            <w:pStyle w:val="TDC2"/>
            <w:tabs>
              <w:tab w:val="right" w:leader="dot" w:pos="8494"/>
            </w:tabs>
            <w:rPr>
              <w:rFonts w:eastAsiaTheme="minorEastAsia"/>
              <w:noProof/>
              <w:lang w:eastAsia="es-ES"/>
            </w:rPr>
          </w:pPr>
          <w:hyperlink w:anchor="_Toc193445433" w:history="1">
            <w:r w:rsidR="00324846" w:rsidRPr="00A846A3">
              <w:rPr>
                <w:rStyle w:val="Hipervnculo"/>
                <w:rFonts w:ascii="Arial" w:hAnsi="Arial" w:cs="Arial"/>
                <w:noProof/>
              </w:rPr>
              <w:t>7.4. Vacaciones.</w:t>
            </w:r>
            <w:r w:rsidR="00324846">
              <w:rPr>
                <w:noProof/>
                <w:webHidden/>
              </w:rPr>
              <w:tab/>
            </w:r>
            <w:r w:rsidR="00324846">
              <w:rPr>
                <w:noProof/>
                <w:webHidden/>
              </w:rPr>
              <w:fldChar w:fldCharType="begin"/>
            </w:r>
            <w:r w:rsidR="00324846">
              <w:rPr>
                <w:noProof/>
                <w:webHidden/>
              </w:rPr>
              <w:instrText xml:space="preserve"> PAGEREF _Toc193445433 \h </w:instrText>
            </w:r>
            <w:r w:rsidR="00324846">
              <w:rPr>
                <w:noProof/>
                <w:webHidden/>
              </w:rPr>
            </w:r>
            <w:r w:rsidR="00324846">
              <w:rPr>
                <w:noProof/>
                <w:webHidden/>
              </w:rPr>
              <w:fldChar w:fldCharType="separate"/>
            </w:r>
            <w:r w:rsidR="00324846">
              <w:rPr>
                <w:noProof/>
                <w:webHidden/>
              </w:rPr>
              <w:t>7</w:t>
            </w:r>
            <w:r w:rsidR="00324846">
              <w:rPr>
                <w:noProof/>
                <w:webHidden/>
              </w:rPr>
              <w:fldChar w:fldCharType="end"/>
            </w:r>
          </w:hyperlink>
        </w:p>
        <w:p w:rsidR="00324846" w:rsidRDefault="003678EC">
          <w:pPr>
            <w:pStyle w:val="TDC2"/>
            <w:tabs>
              <w:tab w:val="right" w:leader="dot" w:pos="8494"/>
            </w:tabs>
            <w:rPr>
              <w:rFonts w:eastAsiaTheme="minorEastAsia"/>
              <w:noProof/>
              <w:lang w:eastAsia="es-ES"/>
            </w:rPr>
          </w:pPr>
          <w:hyperlink w:anchor="_Toc193445434" w:history="1">
            <w:r w:rsidR="00324846" w:rsidRPr="00A846A3">
              <w:rPr>
                <w:rStyle w:val="Hipervnculo"/>
                <w:rFonts w:ascii="Arial" w:hAnsi="Arial" w:cs="Arial"/>
                <w:noProof/>
              </w:rPr>
              <w:t>7.5. Permisos retribuidos.</w:t>
            </w:r>
            <w:r w:rsidR="00324846">
              <w:rPr>
                <w:noProof/>
                <w:webHidden/>
              </w:rPr>
              <w:tab/>
            </w:r>
            <w:r w:rsidR="00324846">
              <w:rPr>
                <w:noProof/>
                <w:webHidden/>
              </w:rPr>
              <w:fldChar w:fldCharType="begin"/>
            </w:r>
            <w:r w:rsidR="00324846">
              <w:rPr>
                <w:noProof/>
                <w:webHidden/>
              </w:rPr>
              <w:instrText xml:space="preserve"> PAGEREF _Toc193445434 \h </w:instrText>
            </w:r>
            <w:r w:rsidR="00324846">
              <w:rPr>
                <w:noProof/>
                <w:webHidden/>
              </w:rPr>
            </w:r>
            <w:r w:rsidR="00324846">
              <w:rPr>
                <w:noProof/>
                <w:webHidden/>
              </w:rPr>
              <w:fldChar w:fldCharType="separate"/>
            </w:r>
            <w:r w:rsidR="00324846">
              <w:rPr>
                <w:noProof/>
                <w:webHidden/>
              </w:rPr>
              <w:t>7</w:t>
            </w:r>
            <w:r w:rsidR="00324846">
              <w:rPr>
                <w:noProof/>
                <w:webHidden/>
              </w:rPr>
              <w:fldChar w:fldCharType="end"/>
            </w:r>
          </w:hyperlink>
        </w:p>
        <w:p w:rsidR="00324846" w:rsidRDefault="003678EC">
          <w:pPr>
            <w:pStyle w:val="TDC1"/>
            <w:tabs>
              <w:tab w:val="right" w:leader="dot" w:pos="8494"/>
            </w:tabs>
            <w:rPr>
              <w:rFonts w:eastAsiaTheme="minorEastAsia"/>
              <w:noProof/>
              <w:lang w:eastAsia="es-ES"/>
            </w:rPr>
          </w:pPr>
          <w:hyperlink w:anchor="_Toc193445435" w:history="1">
            <w:r w:rsidR="00324846" w:rsidRPr="00A846A3">
              <w:rPr>
                <w:rStyle w:val="Hipervnculo"/>
                <w:rFonts w:ascii="Arial" w:hAnsi="Arial" w:cs="Arial"/>
                <w:i/>
                <w:noProof/>
              </w:rPr>
              <w:t>B) CONTRATOS DE TRABAJO.</w:t>
            </w:r>
            <w:r w:rsidR="00324846">
              <w:rPr>
                <w:noProof/>
                <w:webHidden/>
              </w:rPr>
              <w:tab/>
            </w:r>
            <w:r w:rsidR="00324846">
              <w:rPr>
                <w:noProof/>
                <w:webHidden/>
              </w:rPr>
              <w:fldChar w:fldCharType="begin"/>
            </w:r>
            <w:r w:rsidR="00324846">
              <w:rPr>
                <w:noProof/>
                <w:webHidden/>
              </w:rPr>
              <w:instrText xml:space="preserve"> PAGEREF _Toc193445435 \h </w:instrText>
            </w:r>
            <w:r w:rsidR="00324846">
              <w:rPr>
                <w:noProof/>
                <w:webHidden/>
              </w:rPr>
            </w:r>
            <w:r w:rsidR="00324846">
              <w:rPr>
                <w:noProof/>
                <w:webHidden/>
              </w:rPr>
              <w:fldChar w:fldCharType="separate"/>
            </w:r>
            <w:r w:rsidR="00324846">
              <w:rPr>
                <w:noProof/>
                <w:webHidden/>
              </w:rPr>
              <w:t>8</w:t>
            </w:r>
            <w:r w:rsidR="00324846">
              <w:rPr>
                <w:noProof/>
                <w:webHidden/>
              </w:rPr>
              <w:fldChar w:fldCharType="end"/>
            </w:r>
          </w:hyperlink>
        </w:p>
        <w:p w:rsidR="00324846" w:rsidRDefault="003678EC">
          <w:pPr>
            <w:pStyle w:val="TDC1"/>
            <w:tabs>
              <w:tab w:val="left" w:pos="440"/>
              <w:tab w:val="right" w:leader="dot" w:pos="8494"/>
            </w:tabs>
            <w:rPr>
              <w:rFonts w:eastAsiaTheme="minorEastAsia"/>
              <w:noProof/>
              <w:lang w:eastAsia="es-ES"/>
            </w:rPr>
          </w:pPr>
          <w:hyperlink w:anchor="_Toc193445436" w:history="1">
            <w:r w:rsidR="00324846" w:rsidRPr="00A846A3">
              <w:rPr>
                <w:rStyle w:val="Hipervnculo"/>
                <w:rFonts w:ascii="Arial" w:hAnsi="Arial" w:cs="Arial"/>
                <w:noProof/>
              </w:rPr>
              <w:t>1.</w:t>
            </w:r>
            <w:r w:rsidR="00324846">
              <w:rPr>
                <w:rFonts w:eastAsiaTheme="minorEastAsia"/>
                <w:noProof/>
                <w:lang w:eastAsia="es-ES"/>
              </w:rPr>
              <w:tab/>
            </w:r>
            <w:r w:rsidR="00324846" w:rsidRPr="00A846A3">
              <w:rPr>
                <w:rStyle w:val="Hipervnculo"/>
                <w:rFonts w:ascii="Arial" w:hAnsi="Arial" w:cs="Arial"/>
                <w:noProof/>
              </w:rPr>
              <w:t>Características de un contrato.</w:t>
            </w:r>
            <w:r w:rsidR="00324846">
              <w:rPr>
                <w:noProof/>
                <w:webHidden/>
              </w:rPr>
              <w:tab/>
            </w:r>
            <w:r w:rsidR="00324846">
              <w:rPr>
                <w:noProof/>
                <w:webHidden/>
              </w:rPr>
              <w:fldChar w:fldCharType="begin"/>
            </w:r>
            <w:r w:rsidR="00324846">
              <w:rPr>
                <w:noProof/>
                <w:webHidden/>
              </w:rPr>
              <w:instrText xml:space="preserve"> PAGEREF _Toc193445436 \h </w:instrText>
            </w:r>
            <w:r w:rsidR="00324846">
              <w:rPr>
                <w:noProof/>
                <w:webHidden/>
              </w:rPr>
            </w:r>
            <w:r w:rsidR="00324846">
              <w:rPr>
                <w:noProof/>
                <w:webHidden/>
              </w:rPr>
              <w:fldChar w:fldCharType="separate"/>
            </w:r>
            <w:r w:rsidR="00324846">
              <w:rPr>
                <w:noProof/>
                <w:webHidden/>
              </w:rPr>
              <w:t>8</w:t>
            </w:r>
            <w:r w:rsidR="00324846">
              <w:rPr>
                <w:noProof/>
                <w:webHidden/>
              </w:rPr>
              <w:fldChar w:fldCharType="end"/>
            </w:r>
          </w:hyperlink>
        </w:p>
        <w:p w:rsidR="00324846" w:rsidRDefault="003678EC">
          <w:pPr>
            <w:pStyle w:val="TDC3"/>
            <w:tabs>
              <w:tab w:val="right" w:leader="dot" w:pos="8494"/>
            </w:tabs>
            <w:rPr>
              <w:rFonts w:eastAsiaTheme="minorEastAsia"/>
              <w:noProof/>
              <w:lang w:eastAsia="es-ES"/>
            </w:rPr>
          </w:pPr>
          <w:hyperlink w:anchor="_Toc193445437" w:history="1">
            <w:r w:rsidR="00324846" w:rsidRPr="00A846A3">
              <w:rPr>
                <w:rStyle w:val="Hipervnculo"/>
                <w:rFonts w:ascii="Arial" w:hAnsi="Arial" w:cs="Arial"/>
                <w:noProof/>
              </w:rPr>
              <w:t>¿Qué es un contrato de trabajo?</w:t>
            </w:r>
            <w:r w:rsidR="00324846">
              <w:rPr>
                <w:noProof/>
                <w:webHidden/>
              </w:rPr>
              <w:tab/>
            </w:r>
            <w:r w:rsidR="00324846">
              <w:rPr>
                <w:noProof/>
                <w:webHidden/>
              </w:rPr>
              <w:fldChar w:fldCharType="begin"/>
            </w:r>
            <w:r w:rsidR="00324846">
              <w:rPr>
                <w:noProof/>
                <w:webHidden/>
              </w:rPr>
              <w:instrText xml:space="preserve"> PAGEREF _Toc193445437 \h </w:instrText>
            </w:r>
            <w:r w:rsidR="00324846">
              <w:rPr>
                <w:noProof/>
                <w:webHidden/>
              </w:rPr>
            </w:r>
            <w:r w:rsidR="00324846">
              <w:rPr>
                <w:noProof/>
                <w:webHidden/>
              </w:rPr>
              <w:fldChar w:fldCharType="separate"/>
            </w:r>
            <w:r w:rsidR="00324846">
              <w:rPr>
                <w:noProof/>
                <w:webHidden/>
              </w:rPr>
              <w:t>8</w:t>
            </w:r>
            <w:r w:rsidR="00324846">
              <w:rPr>
                <w:noProof/>
                <w:webHidden/>
              </w:rPr>
              <w:fldChar w:fldCharType="end"/>
            </w:r>
          </w:hyperlink>
        </w:p>
        <w:p w:rsidR="00324846" w:rsidRDefault="003678EC">
          <w:pPr>
            <w:pStyle w:val="TDC3"/>
            <w:tabs>
              <w:tab w:val="right" w:leader="dot" w:pos="8494"/>
            </w:tabs>
            <w:rPr>
              <w:rFonts w:eastAsiaTheme="minorEastAsia"/>
              <w:noProof/>
              <w:lang w:eastAsia="es-ES"/>
            </w:rPr>
          </w:pPr>
          <w:hyperlink w:anchor="_Toc193445438" w:history="1">
            <w:r w:rsidR="00324846" w:rsidRPr="00A846A3">
              <w:rPr>
                <w:rStyle w:val="Hipervnculo"/>
                <w:rFonts w:ascii="Arial" w:hAnsi="Arial" w:cs="Arial"/>
                <w:noProof/>
              </w:rPr>
              <w:t>¿Quién puede firmar un contrato de trabajo?</w:t>
            </w:r>
            <w:r w:rsidR="00324846">
              <w:rPr>
                <w:noProof/>
                <w:webHidden/>
              </w:rPr>
              <w:tab/>
            </w:r>
            <w:r w:rsidR="00324846">
              <w:rPr>
                <w:noProof/>
                <w:webHidden/>
              </w:rPr>
              <w:fldChar w:fldCharType="begin"/>
            </w:r>
            <w:r w:rsidR="00324846">
              <w:rPr>
                <w:noProof/>
                <w:webHidden/>
              </w:rPr>
              <w:instrText xml:space="preserve"> PAGEREF _Toc193445438 \h </w:instrText>
            </w:r>
            <w:r w:rsidR="00324846">
              <w:rPr>
                <w:noProof/>
                <w:webHidden/>
              </w:rPr>
            </w:r>
            <w:r w:rsidR="00324846">
              <w:rPr>
                <w:noProof/>
                <w:webHidden/>
              </w:rPr>
              <w:fldChar w:fldCharType="separate"/>
            </w:r>
            <w:r w:rsidR="00324846">
              <w:rPr>
                <w:noProof/>
                <w:webHidden/>
              </w:rPr>
              <w:t>8</w:t>
            </w:r>
            <w:r w:rsidR="00324846">
              <w:rPr>
                <w:noProof/>
                <w:webHidden/>
              </w:rPr>
              <w:fldChar w:fldCharType="end"/>
            </w:r>
          </w:hyperlink>
        </w:p>
        <w:p w:rsidR="00324846" w:rsidRDefault="003678EC">
          <w:pPr>
            <w:pStyle w:val="TDC3"/>
            <w:tabs>
              <w:tab w:val="right" w:leader="dot" w:pos="8494"/>
            </w:tabs>
            <w:rPr>
              <w:rFonts w:eastAsiaTheme="minorEastAsia"/>
              <w:noProof/>
              <w:lang w:eastAsia="es-ES"/>
            </w:rPr>
          </w:pPr>
          <w:hyperlink w:anchor="_Toc193445439" w:history="1">
            <w:r w:rsidR="00324846" w:rsidRPr="00A846A3">
              <w:rPr>
                <w:rStyle w:val="Hipervnculo"/>
                <w:rFonts w:ascii="Arial" w:hAnsi="Arial" w:cs="Arial"/>
                <w:noProof/>
              </w:rPr>
              <w:t>Forma del contrato</w:t>
            </w:r>
            <w:r w:rsidR="00324846">
              <w:rPr>
                <w:noProof/>
                <w:webHidden/>
              </w:rPr>
              <w:tab/>
            </w:r>
            <w:r w:rsidR="00324846">
              <w:rPr>
                <w:noProof/>
                <w:webHidden/>
              </w:rPr>
              <w:fldChar w:fldCharType="begin"/>
            </w:r>
            <w:r w:rsidR="00324846">
              <w:rPr>
                <w:noProof/>
                <w:webHidden/>
              </w:rPr>
              <w:instrText xml:space="preserve"> PAGEREF _Toc193445439 \h </w:instrText>
            </w:r>
            <w:r w:rsidR="00324846">
              <w:rPr>
                <w:noProof/>
                <w:webHidden/>
              </w:rPr>
            </w:r>
            <w:r w:rsidR="00324846">
              <w:rPr>
                <w:noProof/>
                <w:webHidden/>
              </w:rPr>
              <w:fldChar w:fldCharType="separate"/>
            </w:r>
            <w:r w:rsidR="00324846">
              <w:rPr>
                <w:noProof/>
                <w:webHidden/>
              </w:rPr>
              <w:t>8</w:t>
            </w:r>
            <w:r w:rsidR="00324846">
              <w:rPr>
                <w:noProof/>
                <w:webHidden/>
              </w:rPr>
              <w:fldChar w:fldCharType="end"/>
            </w:r>
          </w:hyperlink>
        </w:p>
        <w:p w:rsidR="00324846" w:rsidRDefault="003678EC">
          <w:pPr>
            <w:pStyle w:val="TDC3"/>
            <w:tabs>
              <w:tab w:val="right" w:leader="dot" w:pos="8494"/>
            </w:tabs>
            <w:rPr>
              <w:rFonts w:eastAsiaTheme="minorEastAsia"/>
              <w:noProof/>
              <w:lang w:eastAsia="es-ES"/>
            </w:rPr>
          </w:pPr>
          <w:hyperlink w:anchor="_Toc193445440" w:history="1">
            <w:r w:rsidR="00324846" w:rsidRPr="00A846A3">
              <w:rPr>
                <w:rStyle w:val="Hipervnculo"/>
                <w:rFonts w:ascii="Arial" w:hAnsi="Arial" w:cs="Arial"/>
                <w:noProof/>
              </w:rPr>
              <w:t>Periodo de prueba</w:t>
            </w:r>
            <w:r w:rsidR="00324846">
              <w:rPr>
                <w:noProof/>
                <w:webHidden/>
              </w:rPr>
              <w:tab/>
            </w:r>
            <w:r w:rsidR="00324846">
              <w:rPr>
                <w:noProof/>
                <w:webHidden/>
              </w:rPr>
              <w:fldChar w:fldCharType="begin"/>
            </w:r>
            <w:r w:rsidR="00324846">
              <w:rPr>
                <w:noProof/>
                <w:webHidden/>
              </w:rPr>
              <w:instrText xml:space="preserve"> PAGEREF _Toc193445440 \h </w:instrText>
            </w:r>
            <w:r w:rsidR="00324846">
              <w:rPr>
                <w:noProof/>
                <w:webHidden/>
              </w:rPr>
            </w:r>
            <w:r w:rsidR="00324846">
              <w:rPr>
                <w:noProof/>
                <w:webHidden/>
              </w:rPr>
              <w:fldChar w:fldCharType="separate"/>
            </w:r>
            <w:r w:rsidR="00324846">
              <w:rPr>
                <w:noProof/>
                <w:webHidden/>
              </w:rPr>
              <w:t>8</w:t>
            </w:r>
            <w:r w:rsidR="00324846">
              <w:rPr>
                <w:noProof/>
                <w:webHidden/>
              </w:rPr>
              <w:fldChar w:fldCharType="end"/>
            </w:r>
          </w:hyperlink>
        </w:p>
        <w:p w:rsidR="00324846" w:rsidRDefault="003678EC">
          <w:pPr>
            <w:pStyle w:val="TDC3"/>
            <w:tabs>
              <w:tab w:val="right" w:leader="dot" w:pos="8494"/>
            </w:tabs>
            <w:rPr>
              <w:rFonts w:eastAsiaTheme="minorEastAsia"/>
              <w:noProof/>
              <w:lang w:eastAsia="es-ES"/>
            </w:rPr>
          </w:pPr>
          <w:hyperlink w:anchor="_Toc193445441" w:history="1">
            <w:r w:rsidR="00324846" w:rsidRPr="00A846A3">
              <w:rPr>
                <w:rStyle w:val="Hipervnculo"/>
                <w:rFonts w:ascii="Arial" w:hAnsi="Arial" w:cs="Arial"/>
                <w:noProof/>
              </w:rPr>
              <w:t>Duración del contrato</w:t>
            </w:r>
            <w:r w:rsidR="00324846">
              <w:rPr>
                <w:noProof/>
                <w:webHidden/>
              </w:rPr>
              <w:tab/>
            </w:r>
            <w:r w:rsidR="00324846">
              <w:rPr>
                <w:noProof/>
                <w:webHidden/>
              </w:rPr>
              <w:fldChar w:fldCharType="begin"/>
            </w:r>
            <w:r w:rsidR="00324846">
              <w:rPr>
                <w:noProof/>
                <w:webHidden/>
              </w:rPr>
              <w:instrText xml:space="preserve"> PAGEREF _Toc193445441 \h </w:instrText>
            </w:r>
            <w:r w:rsidR="00324846">
              <w:rPr>
                <w:noProof/>
                <w:webHidden/>
              </w:rPr>
            </w:r>
            <w:r w:rsidR="00324846">
              <w:rPr>
                <w:noProof/>
                <w:webHidden/>
              </w:rPr>
              <w:fldChar w:fldCharType="separate"/>
            </w:r>
            <w:r w:rsidR="00324846">
              <w:rPr>
                <w:noProof/>
                <w:webHidden/>
              </w:rPr>
              <w:t>8</w:t>
            </w:r>
            <w:r w:rsidR="00324846">
              <w:rPr>
                <w:noProof/>
                <w:webHidden/>
              </w:rPr>
              <w:fldChar w:fldCharType="end"/>
            </w:r>
          </w:hyperlink>
        </w:p>
        <w:p w:rsidR="00324846" w:rsidRDefault="003678EC">
          <w:pPr>
            <w:pStyle w:val="TDC1"/>
            <w:tabs>
              <w:tab w:val="left" w:pos="440"/>
              <w:tab w:val="right" w:leader="dot" w:pos="8494"/>
            </w:tabs>
            <w:rPr>
              <w:rFonts w:eastAsiaTheme="minorEastAsia"/>
              <w:noProof/>
              <w:lang w:eastAsia="es-ES"/>
            </w:rPr>
          </w:pPr>
          <w:hyperlink w:anchor="_Toc193445442" w:history="1">
            <w:r w:rsidR="00324846" w:rsidRPr="00A846A3">
              <w:rPr>
                <w:rStyle w:val="Hipervnculo"/>
                <w:rFonts w:ascii="Arial" w:hAnsi="Arial" w:cs="Arial"/>
                <w:noProof/>
              </w:rPr>
              <w:t>2.</w:t>
            </w:r>
            <w:r w:rsidR="00324846">
              <w:rPr>
                <w:rFonts w:eastAsiaTheme="minorEastAsia"/>
                <w:noProof/>
                <w:lang w:eastAsia="es-ES"/>
              </w:rPr>
              <w:tab/>
            </w:r>
            <w:r w:rsidR="00324846" w:rsidRPr="00A846A3">
              <w:rPr>
                <w:rStyle w:val="Hipervnculo"/>
                <w:rFonts w:ascii="Arial" w:hAnsi="Arial" w:cs="Arial"/>
                <w:noProof/>
              </w:rPr>
              <w:t>Tipos de contratos y clasificación</w:t>
            </w:r>
            <w:r w:rsidR="00324846">
              <w:rPr>
                <w:noProof/>
                <w:webHidden/>
              </w:rPr>
              <w:tab/>
            </w:r>
            <w:r w:rsidR="00324846">
              <w:rPr>
                <w:noProof/>
                <w:webHidden/>
              </w:rPr>
              <w:fldChar w:fldCharType="begin"/>
            </w:r>
            <w:r w:rsidR="00324846">
              <w:rPr>
                <w:noProof/>
                <w:webHidden/>
              </w:rPr>
              <w:instrText xml:space="preserve"> PAGEREF _Toc193445442 \h </w:instrText>
            </w:r>
            <w:r w:rsidR="00324846">
              <w:rPr>
                <w:noProof/>
                <w:webHidden/>
              </w:rPr>
            </w:r>
            <w:r w:rsidR="00324846">
              <w:rPr>
                <w:noProof/>
                <w:webHidden/>
              </w:rPr>
              <w:fldChar w:fldCharType="separate"/>
            </w:r>
            <w:r w:rsidR="00324846">
              <w:rPr>
                <w:noProof/>
                <w:webHidden/>
              </w:rPr>
              <w:t>9</w:t>
            </w:r>
            <w:r w:rsidR="00324846">
              <w:rPr>
                <w:noProof/>
                <w:webHidden/>
              </w:rPr>
              <w:fldChar w:fldCharType="end"/>
            </w:r>
          </w:hyperlink>
        </w:p>
        <w:p w:rsidR="00324846" w:rsidRDefault="003678EC">
          <w:pPr>
            <w:pStyle w:val="TDC3"/>
            <w:tabs>
              <w:tab w:val="right" w:leader="dot" w:pos="8494"/>
            </w:tabs>
            <w:rPr>
              <w:rFonts w:eastAsiaTheme="minorEastAsia"/>
              <w:noProof/>
              <w:lang w:eastAsia="es-ES"/>
            </w:rPr>
          </w:pPr>
          <w:hyperlink w:anchor="_Toc193445443" w:history="1">
            <w:r w:rsidR="00324846" w:rsidRPr="00A846A3">
              <w:rPr>
                <w:rStyle w:val="Hipervnculo"/>
                <w:rFonts w:ascii="Arial" w:hAnsi="Arial" w:cs="Arial"/>
                <w:noProof/>
              </w:rPr>
              <w:t>Indefinidos</w:t>
            </w:r>
            <w:r w:rsidR="00324846">
              <w:rPr>
                <w:noProof/>
                <w:webHidden/>
              </w:rPr>
              <w:tab/>
            </w:r>
            <w:r w:rsidR="00324846">
              <w:rPr>
                <w:noProof/>
                <w:webHidden/>
              </w:rPr>
              <w:fldChar w:fldCharType="begin"/>
            </w:r>
            <w:r w:rsidR="00324846">
              <w:rPr>
                <w:noProof/>
                <w:webHidden/>
              </w:rPr>
              <w:instrText xml:space="preserve"> PAGEREF _Toc193445443 \h </w:instrText>
            </w:r>
            <w:r w:rsidR="00324846">
              <w:rPr>
                <w:noProof/>
                <w:webHidden/>
              </w:rPr>
            </w:r>
            <w:r w:rsidR="00324846">
              <w:rPr>
                <w:noProof/>
                <w:webHidden/>
              </w:rPr>
              <w:fldChar w:fldCharType="separate"/>
            </w:r>
            <w:r w:rsidR="00324846">
              <w:rPr>
                <w:noProof/>
                <w:webHidden/>
              </w:rPr>
              <w:t>9</w:t>
            </w:r>
            <w:r w:rsidR="00324846">
              <w:rPr>
                <w:noProof/>
                <w:webHidden/>
              </w:rPr>
              <w:fldChar w:fldCharType="end"/>
            </w:r>
          </w:hyperlink>
        </w:p>
        <w:p w:rsidR="00324846" w:rsidRDefault="003678EC">
          <w:pPr>
            <w:pStyle w:val="TDC3"/>
            <w:tabs>
              <w:tab w:val="right" w:leader="dot" w:pos="8494"/>
            </w:tabs>
            <w:rPr>
              <w:rFonts w:eastAsiaTheme="minorEastAsia"/>
              <w:noProof/>
              <w:lang w:eastAsia="es-ES"/>
            </w:rPr>
          </w:pPr>
          <w:hyperlink w:anchor="_Toc193445444" w:history="1">
            <w:r w:rsidR="00324846" w:rsidRPr="00A846A3">
              <w:rPr>
                <w:rStyle w:val="Hipervnculo"/>
                <w:rFonts w:ascii="Arial" w:hAnsi="Arial" w:cs="Arial"/>
                <w:noProof/>
              </w:rPr>
              <w:t>Temporales</w:t>
            </w:r>
            <w:r w:rsidR="00324846">
              <w:rPr>
                <w:noProof/>
                <w:webHidden/>
              </w:rPr>
              <w:tab/>
            </w:r>
            <w:r w:rsidR="00324846">
              <w:rPr>
                <w:noProof/>
                <w:webHidden/>
              </w:rPr>
              <w:fldChar w:fldCharType="begin"/>
            </w:r>
            <w:r w:rsidR="00324846">
              <w:rPr>
                <w:noProof/>
                <w:webHidden/>
              </w:rPr>
              <w:instrText xml:space="preserve"> PAGEREF _Toc193445444 \h </w:instrText>
            </w:r>
            <w:r w:rsidR="00324846">
              <w:rPr>
                <w:noProof/>
                <w:webHidden/>
              </w:rPr>
            </w:r>
            <w:r w:rsidR="00324846">
              <w:rPr>
                <w:noProof/>
                <w:webHidden/>
              </w:rPr>
              <w:fldChar w:fldCharType="separate"/>
            </w:r>
            <w:r w:rsidR="00324846">
              <w:rPr>
                <w:noProof/>
                <w:webHidden/>
              </w:rPr>
              <w:t>9</w:t>
            </w:r>
            <w:r w:rsidR="00324846">
              <w:rPr>
                <w:noProof/>
                <w:webHidden/>
              </w:rPr>
              <w:fldChar w:fldCharType="end"/>
            </w:r>
          </w:hyperlink>
        </w:p>
        <w:p w:rsidR="00324846" w:rsidRDefault="003678EC">
          <w:pPr>
            <w:pStyle w:val="TDC3"/>
            <w:tabs>
              <w:tab w:val="right" w:leader="dot" w:pos="8494"/>
            </w:tabs>
            <w:rPr>
              <w:rFonts w:eastAsiaTheme="minorEastAsia"/>
              <w:noProof/>
              <w:lang w:eastAsia="es-ES"/>
            </w:rPr>
          </w:pPr>
          <w:hyperlink w:anchor="_Toc193445445" w:history="1">
            <w:r w:rsidR="00324846" w:rsidRPr="00A846A3">
              <w:rPr>
                <w:rStyle w:val="Hipervnculo"/>
                <w:rFonts w:ascii="Arial" w:hAnsi="Arial" w:cs="Arial"/>
                <w:noProof/>
              </w:rPr>
              <w:t>Formativos</w:t>
            </w:r>
            <w:r w:rsidR="00324846">
              <w:rPr>
                <w:noProof/>
                <w:webHidden/>
              </w:rPr>
              <w:tab/>
            </w:r>
            <w:r w:rsidR="00324846">
              <w:rPr>
                <w:noProof/>
                <w:webHidden/>
              </w:rPr>
              <w:fldChar w:fldCharType="begin"/>
            </w:r>
            <w:r w:rsidR="00324846">
              <w:rPr>
                <w:noProof/>
                <w:webHidden/>
              </w:rPr>
              <w:instrText xml:space="preserve"> PAGEREF _Toc193445445 \h </w:instrText>
            </w:r>
            <w:r w:rsidR="00324846">
              <w:rPr>
                <w:noProof/>
                <w:webHidden/>
              </w:rPr>
            </w:r>
            <w:r w:rsidR="00324846">
              <w:rPr>
                <w:noProof/>
                <w:webHidden/>
              </w:rPr>
              <w:fldChar w:fldCharType="separate"/>
            </w:r>
            <w:r w:rsidR="00324846">
              <w:rPr>
                <w:noProof/>
                <w:webHidden/>
              </w:rPr>
              <w:t>9</w:t>
            </w:r>
            <w:r w:rsidR="00324846">
              <w:rPr>
                <w:noProof/>
                <w:webHidden/>
              </w:rPr>
              <w:fldChar w:fldCharType="end"/>
            </w:r>
          </w:hyperlink>
        </w:p>
        <w:p w:rsidR="00324846" w:rsidRDefault="003678EC">
          <w:pPr>
            <w:pStyle w:val="TDC1"/>
            <w:tabs>
              <w:tab w:val="left" w:pos="440"/>
              <w:tab w:val="right" w:leader="dot" w:pos="8494"/>
            </w:tabs>
            <w:rPr>
              <w:rFonts w:eastAsiaTheme="minorEastAsia"/>
              <w:noProof/>
              <w:lang w:eastAsia="es-ES"/>
            </w:rPr>
          </w:pPr>
          <w:hyperlink w:anchor="_Toc193445446" w:history="1">
            <w:r w:rsidR="00324846" w:rsidRPr="00A846A3">
              <w:rPr>
                <w:rStyle w:val="Hipervnculo"/>
                <w:rFonts w:ascii="Arial" w:hAnsi="Arial" w:cs="Arial"/>
                <w:noProof/>
              </w:rPr>
              <w:t>3.</w:t>
            </w:r>
            <w:r w:rsidR="00324846">
              <w:rPr>
                <w:rFonts w:eastAsiaTheme="minorEastAsia"/>
                <w:noProof/>
                <w:lang w:eastAsia="es-ES"/>
              </w:rPr>
              <w:tab/>
            </w:r>
            <w:r w:rsidR="00324846" w:rsidRPr="00A846A3">
              <w:rPr>
                <w:rStyle w:val="Hipervnculo"/>
                <w:rFonts w:ascii="Arial" w:hAnsi="Arial" w:cs="Arial"/>
                <w:noProof/>
              </w:rPr>
              <w:t>Contratos</w:t>
            </w:r>
            <w:r w:rsidR="00324846">
              <w:rPr>
                <w:noProof/>
                <w:webHidden/>
              </w:rPr>
              <w:tab/>
            </w:r>
            <w:r w:rsidR="00324846">
              <w:rPr>
                <w:noProof/>
                <w:webHidden/>
              </w:rPr>
              <w:fldChar w:fldCharType="begin"/>
            </w:r>
            <w:r w:rsidR="00324846">
              <w:rPr>
                <w:noProof/>
                <w:webHidden/>
              </w:rPr>
              <w:instrText xml:space="preserve"> PAGEREF _Toc193445446 \h </w:instrText>
            </w:r>
            <w:r w:rsidR="00324846">
              <w:rPr>
                <w:noProof/>
                <w:webHidden/>
              </w:rPr>
            </w:r>
            <w:r w:rsidR="00324846">
              <w:rPr>
                <w:noProof/>
                <w:webHidden/>
              </w:rPr>
              <w:fldChar w:fldCharType="separate"/>
            </w:r>
            <w:r w:rsidR="00324846">
              <w:rPr>
                <w:noProof/>
                <w:webHidden/>
              </w:rPr>
              <w:t>10</w:t>
            </w:r>
            <w:r w:rsidR="00324846">
              <w:rPr>
                <w:noProof/>
                <w:webHidden/>
              </w:rPr>
              <w:fldChar w:fldCharType="end"/>
            </w:r>
          </w:hyperlink>
        </w:p>
        <w:p w:rsidR="00324846" w:rsidRDefault="003678EC">
          <w:pPr>
            <w:pStyle w:val="TDC3"/>
            <w:tabs>
              <w:tab w:val="right" w:leader="dot" w:pos="8494"/>
            </w:tabs>
            <w:rPr>
              <w:rFonts w:eastAsiaTheme="minorEastAsia"/>
              <w:noProof/>
              <w:lang w:eastAsia="es-ES"/>
            </w:rPr>
          </w:pPr>
          <w:hyperlink w:anchor="_Toc193445447" w:history="1">
            <w:r w:rsidR="00324846" w:rsidRPr="00A846A3">
              <w:rPr>
                <w:rStyle w:val="Hipervnculo"/>
                <w:rFonts w:ascii="Arial" w:hAnsi="Arial" w:cs="Arial"/>
                <w:noProof/>
              </w:rPr>
              <w:t>Indefinido ordinario</w:t>
            </w:r>
            <w:r w:rsidR="00324846">
              <w:rPr>
                <w:noProof/>
                <w:webHidden/>
              </w:rPr>
              <w:tab/>
            </w:r>
            <w:r w:rsidR="00324846">
              <w:rPr>
                <w:noProof/>
                <w:webHidden/>
              </w:rPr>
              <w:fldChar w:fldCharType="begin"/>
            </w:r>
            <w:r w:rsidR="00324846">
              <w:rPr>
                <w:noProof/>
                <w:webHidden/>
              </w:rPr>
              <w:instrText xml:space="preserve"> PAGEREF _Toc193445447 \h </w:instrText>
            </w:r>
            <w:r w:rsidR="00324846">
              <w:rPr>
                <w:noProof/>
                <w:webHidden/>
              </w:rPr>
            </w:r>
            <w:r w:rsidR="00324846">
              <w:rPr>
                <w:noProof/>
                <w:webHidden/>
              </w:rPr>
              <w:fldChar w:fldCharType="separate"/>
            </w:r>
            <w:r w:rsidR="00324846">
              <w:rPr>
                <w:noProof/>
                <w:webHidden/>
              </w:rPr>
              <w:t>10</w:t>
            </w:r>
            <w:r w:rsidR="00324846">
              <w:rPr>
                <w:noProof/>
                <w:webHidden/>
              </w:rPr>
              <w:fldChar w:fldCharType="end"/>
            </w:r>
          </w:hyperlink>
        </w:p>
        <w:p w:rsidR="00324846" w:rsidRDefault="003678EC">
          <w:pPr>
            <w:pStyle w:val="TDC3"/>
            <w:tabs>
              <w:tab w:val="right" w:leader="dot" w:pos="8494"/>
            </w:tabs>
            <w:rPr>
              <w:rFonts w:eastAsiaTheme="minorEastAsia"/>
              <w:noProof/>
              <w:lang w:eastAsia="es-ES"/>
            </w:rPr>
          </w:pPr>
          <w:hyperlink w:anchor="_Toc193445448" w:history="1">
            <w:r w:rsidR="00324846" w:rsidRPr="00A846A3">
              <w:rPr>
                <w:rStyle w:val="Hipervnculo"/>
                <w:rFonts w:ascii="Arial" w:hAnsi="Arial" w:cs="Arial"/>
                <w:noProof/>
              </w:rPr>
              <w:t>Indefinido fijo discontinuo</w:t>
            </w:r>
            <w:r w:rsidR="00324846">
              <w:rPr>
                <w:noProof/>
                <w:webHidden/>
              </w:rPr>
              <w:tab/>
            </w:r>
            <w:r w:rsidR="00324846">
              <w:rPr>
                <w:noProof/>
                <w:webHidden/>
              </w:rPr>
              <w:fldChar w:fldCharType="begin"/>
            </w:r>
            <w:r w:rsidR="00324846">
              <w:rPr>
                <w:noProof/>
                <w:webHidden/>
              </w:rPr>
              <w:instrText xml:space="preserve"> PAGEREF _Toc193445448 \h </w:instrText>
            </w:r>
            <w:r w:rsidR="00324846">
              <w:rPr>
                <w:noProof/>
                <w:webHidden/>
              </w:rPr>
            </w:r>
            <w:r w:rsidR="00324846">
              <w:rPr>
                <w:noProof/>
                <w:webHidden/>
              </w:rPr>
              <w:fldChar w:fldCharType="separate"/>
            </w:r>
            <w:r w:rsidR="00324846">
              <w:rPr>
                <w:noProof/>
                <w:webHidden/>
              </w:rPr>
              <w:t>10</w:t>
            </w:r>
            <w:r w:rsidR="00324846">
              <w:rPr>
                <w:noProof/>
                <w:webHidden/>
              </w:rPr>
              <w:fldChar w:fldCharType="end"/>
            </w:r>
          </w:hyperlink>
        </w:p>
        <w:p w:rsidR="00324846" w:rsidRDefault="003678EC">
          <w:pPr>
            <w:pStyle w:val="TDC3"/>
            <w:tabs>
              <w:tab w:val="right" w:leader="dot" w:pos="8494"/>
            </w:tabs>
            <w:rPr>
              <w:rFonts w:eastAsiaTheme="minorEastAsia"/>
              <w:noProof/>
              <w:lang w:eastAsia="es-ES"/>
            </w:rPr>
          </w:pPr>
          <w:hyperlink w:anchor="_Toc193445449" w:history="1">
            <w:r w:rsidR="00324846" w:rsidRPr="00A846A3">
              <w:rPr>
                <w:rStyle w:val="Hipervnculo"/>
                <w:rFonts w:ascii="Arial" w:hAnsi="Arial" w:cs="Arial"/>
                <w:noProof/>
              </w:rPr>
              <w:t>Temporal  por circunstancias de la producción</w:t>
            </w:r>
            <w:r w:rsidR="00324846">
              <w:rPr>
                <w:noProof/>
                <w:webHidden/>
              </w:rPr>
              <w:tab/>
            </w:r>
            <w:r w:rsidR="00324846">
              <w:rPr>
                <w:noProof/>
                <w:webHidden/>
              </w:rPr>
              <w:fldChar w:fldCharType="begin"/>
            </w:r>
            <w:r w:rsidR="00324846">
              <w:rPr>
                <w:noProof/>
                <w:webHidden/>
              </w:rPr>
              <w:instrText xml:space="preserve"> PAGEREF _Toc193445449 \h </w:instrText>
            </w:r>
            <w:r w:rsidR="00324846">
              <w:rPr>
                <w:noProof/>
                <w:webHidden/>
              </w:rPr>
            </w:r>
            <w:r w:rsidR="00324846">
              <w:rPr>
                <w:noProof/>
                <w:webHidden/>
              </w:rPr>
              <w:fldChar w:fldCharType="separate"/>
            </w:r>
            <w:r w:rsidR="00324846">
              <w:rPr>
                <w:noProof/>
                <w:webHidden/>
              </w:rPr>
              <w:t>11</w:t>
            </w:r>
            <w:r w:rsidR="00324846">
              <w:rPr>
                <w:noProof/>
                <w:webHidden/>
              </w:rPr>
              <w:fldChar w:fldCharType="end"/>
            </w:r>
          </w:hyperlink>
        </w:p>
        <w:p w:rsidR="00324846" w:rsidRDefault="003678EC">
          <w:pPr>
            <w:pStyle w:val="TDC3"/>
            <w:tabs>
              <w:tab w:val="right" w:leader="dot" w:pos="8494"/>
            </w:tabs>
            <w:rPr>
              <w:rFonts w:eastAsiaTheme="minorEastAsia"/>
              <w:noProof/>
              <w:lang w:eastAsia="es-ES"/>
            </w:rPr>
          </w:pPr>
          <w:hyperlink w:anchor="_Toc193445450" w:history="1">
            <w:r w:rsidR="00324846" w:rsidRPr="00A846A3">
              <w:rPr>
                <w:rStyle w:val="Hipervnculo"/>
                <w:rFonts w:ascii="Arial" w:hAnsi="Arial" w:cs="Arial"/>
                <w:noProof/>
              </w:rPr>
              <w:t>Temporal  por sustitución</w:t>
            </w:r>
            <w:r w:rsidR="00324846">
              <w:rPr>
                <w:noProof/>
                <w:webHidden/>
              </w:rPr>
              <w:tab/>
            </w:r>
            <w:r w:rsidR="00324846">
              <w:rPr>
                <w:noProof/>
                <w:webHidden/>
              </w:rPr>
              <w:fldChar w:fldCharType="begin"/>
            </w:r>
            <w:r w:rsidR="00324846">
              <w:rPr>
                <w:noProof/>
                <w:webHidden/>
              </w:rPr>
              <w:instrText xml:space="preserve"> PAGEREF _Toc193445450 \h </w:instrText>
            </w:r>
            <w:r w:rsidR="00324846">
              <w:rPr>
                <w:noProof/>
                <w:webHidden/>
              </w:rPr>
            </w:r>
            <w:r w:rsidR="00324846">
              <w:rPr>
                <w:noProof/>
                <w:webHidden/>
              </w:rPr>
              <w:fldChar w:fldCharType="separate"/>
            </w:r>
            <w:r w:rsidR="00324846">
              <w:rPr>
                <w:noProof/>
                <w:webHidden/>
              </w:rPr>
              <w:t>11</w:t>
            </w:r>
            <w:r w:rsidR="00324846">
              <w:rPr>
                <w:noProof/>
                <w:webHidden/>
              </w:rPr>
              <w:fldChar w:fldCharType="end"/>
            </w:r>
          </w:hyperlink>
        </w:p>
        <w:p w:rsidR="00324846" w:rsidRDefault="003678EC">
          <w:pPr>
            <w:pStyle w:val="TDC3"/>
            <w:tabs>
              <w:tab w:val="right" w:leader="dot" w:pos="8494"/>
            </w:tabs>
            <w:rPr>
              <w:rFonts w:eastAsiaTheme="minorEastAsia"/>
              <w:noProof/>
              <w:lang w:eastAsia="es-ES"/>
            </w:rPr>
          </w:pPr>
          <w:hyperlink w:anchor="_Toc193445451" w:history="1">
            <w:r w:rsidR="00324846" w:rsidRPr="00A846A3">
              <w:rPr>
                <w:rStyle w:val="Hipervnculo"/>
                <w:rFonts w:ascii="Arial" w:hAnsi="Arial" w:cs="Arial"/>
                <w:noProof/>
              </w:rPr>
              <w:t>Formativo para la formación en alternancia.</w:t>
            </w:r>
            <w:r w:rsidR="00324846">
              <w:rPr>
                <w:noProof/>
                <w:webHidden/>
              </w:rPr>
              <w:tab/>
            </w:r>
            <w:r w:rsidR="00324846">
              <w:rPr>
                <w:noProof/>
                <w:webHidden/>
              </w:rPr>
              <w:fldChar w:fldCharType="begin"/>
            </w:r>
            <w:r w:rsidR="00324846">
              <w:rPr>
                <w:noProof/>
                <w:webHidden/>
              </w:rPr>
              <w:instrText xml:space="preserve"> PAGEREF _Toc193445451 \h </w:instrText>
            </w:r>
            <w:r w:rsidR="00324846">
              <w:rPr>
                <w:noProof/>
                <w:webHidden/>
              </w:rPr>
            </w:r>
            <w:r w:rsidR="00324846">
              <w:rPr>
                <w:noProof/>
                <w:webHidden/>
              </w:rPr>
              <w:fldChar w:fldCharType="separate"/>
            </w:r>
            <w:r w:rsidR="00324846">
              <w:rPr>
                <w:noProof/>
                <w:webHidden/>
              </w:rPr>
              <w:t>12</w:t>
            </w:r>
            <w:r w:rsidR="00324846">
              <w:rPr>
                <w:noProof/>
                <w:webHidden/>
              </w:rPr>
              <w:fldChar w:fldCharType="end"/>
            </w:r>
          </w:hyperlink>
        </w:p>
        <w:p w:rsidR="00324846" w:rsidRDefault="003678EC">
          <w:pPr>
            <w:pStyle w:val="TDC3"/>
            <w:tabs>
              <w:tab w:val="right" w:leader="dot" w:pos="8494"/>
            </w:tabs>
            <w:rPr>
              <w:rFonts w:eastAsiaTheme="minorEastAsia"/>
              <w:noProof/>
              <w:lang w:eastAsia="es-ES"/>
            </w:rPr>
          </w:pPr>
          <w:hyperlink w:anchor="_Toc193445452" w:history="1">
            <w:r w:rsidR="00324846" w:rsidRPr="00A846A3">
              <w:rPr>
                <w:rStyle w:val="Hipervnculo"/>
                <w:rFonts w:ascii="Arial" w:hAnsi="Arial" w:cs="Arial"/>
                <w:noProof/>
              </w:rPr>
              <w:t>Formativo para la obtención de la práctica profesional.</w:t>
            </w:r>
            <w:r w:rsidR="00324846">
              <w:rPr>
                <w:noProof/>
                <w:webHidden/>
              </w:rPr>
              <w:tab/>
            </w:r>
            <w:r w:rsidR="00324846">
              <w:rPr>
                <w:noProof/>
                <w:webHidden/>
              </w:rPr>
              <w:fldChar w:fldCharType="begin"/>
            </w:r>
            <w:r w:rsidR="00324846">
              <w:rPr>
                <w:noProof/>
                <w:webHidden/>
              </w:rPr>
              <w:instrText xml:space="preserve"> PAGEREF _Toc193445452 \h </w:instrText>
            </w:r>
            <w:r w:rsidR="00324846">
              <w:rPr>
                <w:noProof/>
                <w:webHidden/>
              </w:rPr>
            </w:r>
            <w:r w:rsidR="00324846">
              <w:rPr>
                <w:noProof/>
                <w:webHidden/>
              </w:rPr>
              <w:fldChar w:fldCharType="separate"/>
            </w:r>
            <w:r w:rsidR="00324846">
              <w:rPr>
                <w:noProof/>
                <w:webHidden/>
              </w:rPr>
              <w:t>12</w:t>
            </w:r>
            <w:r w:rsidR="00324846">
              <w:rPr>
                <w:noProof/>
                <w:webHidden/>
              </w:rPr>
              <w:fldChar w:fldCharType="end"/>
            </w:r>
          </w:hyperlink>
        </w:p>
        <w:p w:rsidR="00395BDB" w:rsidRDefault="00395BDB">
          <w:r>
            <w:rPr>
              <w:b/>
              <w:bCs/>
            </w:rPr>
            <w:fldChar w:fldCharType="end"/>
          </w:r>
        </w:p>
      </w:sdtContent>
    </w:sdt>
    <w:p w:rsidR="00395BDB" w:rsidRDefault="00395BDB" w:rsidP="00350170">
      <w:pPr>
        <w:jc w:val="both"/>
        <w:rPr>
          <w:rFonts w:ascii="Arial" w:hAnsi="Arial" w:cs="Arial"/>
        </w:rPr>
      </w:pPr>
    </w:p>
    <w:p w:rsidR="00395BDB" w:rsidRDefault="00395BDB">
      <w:pPr>
        <w:rPr>
          <w:rFonts w:ascii="Arial" w:hAnsi="Arial" w:cs="Arial"/>
        </w:rPr>
      </w:pPr>
      <w:r>
        <w:rPr>
          <w:rFonts w:ascii="Arial" w:hAnsi="Arial" w:cs="Arial"/>
        </w:rPr>
        <w:br w:type="page"/>
      </w:r>
    </w:p>
    <w:p w:rsidR="0030085B" w:rsidRPr="0030085B" w:rsidRDefault="0030085B" w:rsidP="0030085B">
      <w:pPr>
        <w:pStyle w:val="Ttulo1"/>
        <w:rPr>
          <w:rFonts w:ascii="Arial" w:hAnsi="Arial" w:cs="Arial"/>
          <w:i/>
          <w:sz w:val="24"/>
          <w:szCs w:val="24"/>
        </w:rPr>
      </w:pPr>
      <w:bookmarkStart w:id="1" w:name="_Toc193445422"/>
      <w:r w:rsidRPr="0030085B">
        <w:rPr>
          <w:rFonts w:ascii="Arial" w:hAnsi="Arial" w:cs="Arial"/>
          <w:i/>
          <w:sz w:val="24"/>
          <w:szCs w:val="24"/>
        </w:rPr>
        <w:lastRenderedPageBreak/>
        <w:t>A) RELACIÓN LABORAL.</w:t>
      </w:r>
      <w:bookmarkEnd w:id="1"/>
    </w:p>
    <w:p w:rsidR="0030085B" w:rsidRDefault="0030085B" w:rsidP="00350170">
      <w:pPr>
        <w:jc w:val="both"/>
        <w:rPr>
          <w:rFonts w:ascii="Arial" w:hAnsi="Arial" w:cs="Arial"/>
        </w:rPr>
      </w:pPr>
    </w:p>
    <w:p w:rsidR="00350170" w:rsidRDefault="00CD4FE5" w:rsidP="00350170">
      <w:pPr>
        <w:jc w:val="both"/>
        <w:rPr>
          <w:rFonts w:ascii="Arial" w:hAnsi="Arial" w:cs="Arial"/>
        </w:rPr>
      </w:pPr>
      <w:r w:rsidRPr="00350170">
        <w:rPr>
          <w:rFonts w:ascii="Arial" w:hAnsi="Arial" w:cs="Arial"/>
        </w:rPr>
        <w:t xml:space="preserve">El </w:t>
      </w:r>
      <w:r w:rsidRPr="00350170">
        <w:rPr>
          <w:rFonts w:ascii="Arial" w:hAnsi="Arial" w:cs="Arial"/>
          <w:b/>
        </w:rPr>
        <w:t>Derecho del Trabajo regula con carácter general  la relación entre trabajadores y empresarios</w:t>
      </w:r>
      <w:r w:rsidRPr="00350170">
        <w:rPr>
          <w:rFonts w:ascii="Arial" w:hAnsi="Arial" w:cs="Arial"/>
        </w:rPr>
        <w:t xml:space="preserve"> con principios propios, diferentes al Derecho Civil. </w:t>
      </w:r>
      <w:bookmarkStart w:id="2" w:name="F117"/>
      <w:bookmarkEnd w:id="2"/>
    </w:p>
    <w:p w:rsidR="00CD4FE5" w:rsidRDefault="00CD4FE5" w:rsidP="00350170">
      <w:pPr>
        <w:jc w:val="both"/>
        <w:rPr>
          <w:rFonts w:ascii="Arial" w:hAnsi="Arial" w:cs="Arial"/>
        </w:rPr>
      </w:pPr>
      <w:r w:rsidRPr="00350170">
        <w:rPr>
          <w:rFonts w:ascii="Arial" w:hAnsi="Arial" w:cs="Arial"/>
        </w:rPr>
        <w:t xml:space="preserve">Se trata de un </w:t>
      </w:r>
      <w:r w:rsidRPr="00350170">
        <w:rPr>
          <w:rFonts w:ascii="Arial" w:hAnsi="Arial" w:cs="Arial"/>
          <w:b/>
        </w:rPr>
        <w:t>derecho protector  de los trabajadores que trata de corregir las desigualdades existentes en la relación entre trabajadores y empresarios</w:t>
      </w:r>
      <w:r w:rsidRPr="00350170">
        <w:rPr>
          <w:rFonts w:ascii="Arial" w:hAnsi="Arial" w:cs="Arial"/>
        </w:rPr>
        <w:t xml:space="preserve"> mediante normas que establecen un trato en beneficio </w:t>
      </w:r>
      <w:r w:rsidR="00350170" w:rsidRPr="00350170">
        <w:rPr>
          <w:rFonts w:ascii="Arial" w:hAnsi="Arial" w:cs="Arial"/>
        </w:rPr>
        <w:t>del trabajador.</w:t>
      </w:r>
      <w:r w:rsidRPr="00350170">
        <w:rPr>
          <w:rFonts w:ascii="Arial" w:hAnsi="Arial" w:cs="Arial"/>
        </w:rPr>
        <w:t xml:space="preserve"> </w:t>
      </w:r>
    </w:p>
    <w:p w:rsidR="00350170" w:rsidRDefault="00350170" w:rsidP="00350170">
      <w:pPr>
        <w:pStyle w:val="Ttulo1"/>
        <w:numPr>
          <w:ilvl w:val="0"/>
          <w:numId w:val="1"/>
        </w:numPr>
        <w:rPr>
          <w:rFonts w:ascii="Arial" w:hAnsi="Arial" w:cs="Arial"/>
          <w:sz w:val="24"/>
          <w:szCs w:val="24"/>
        </w:rPr>
      </w:pPr>
      <w:bookmarkStart w:id="3" w:name="_Toc193445423"/>
      <w:r w:rsidRPr="00350170">
        <w:rPr>
          <w:rFonts w:ascii="Arial" w:hAnsi="Arial" w:cs="Arial"/>
          <w:sz w:val="24"/>
          <w:szCs w:val="24"/>
        </w:rPr>
        <w:t>Fuentes del Derecho del trabajo</w:t>
      </w:r>
      <w:r>
        <w:rPr>
          <w:rFonts w:ascii="Arial" w:hAnsi="Arial" w:cs="Arial"/>
          <w:sz w:val="24"/>
          <w:szCs w:val="24"/>
        </w:rPr>
        <w:t>. ¿Qué tipo de normas regulan la relación laboral?</w:t>
      </w:r>
      <w:bookmarkEnd w:id="3"/>
    </w:p>
    <w:p w:rsidR="00350170" w:rsidRPr="00350170" w:rsidRDefault="00350170" w:rsidP="00350170">
      <w:pPr>
        <w:rPr>
          <w:rFonts w:ascii="Arial" w:hAnsi="Arial" w:cs="Arial"/>
          <w:color w:val="333333"/>
          <w:shd w:val="clear" w:color="auto" w:fill="FFFFFF"/>
        </w:rPr>
      </w:pPr>
      <w:r>
        <w:br/>
      </w:r>
      <w:r w:rsidRPr="00350170">
        <w:rPr>
          <w:rFonts w:ascii="Arial" w:hAnsi="Arial" w:cs="Arial"/>
          <w:color w:val="333333"/>
          <w:shd w:val="clear" w:color="auto" w:fill="FFFFFF"/>
        </w:rPr>
        <w:t xml:space="preserve">Existe una multiplicidad de </w:t>
      </w:r>
      <w:r w:rsidRPr="00350170">
        <w:rPr>
          <w:rFonts w:ascii="Arial" w:hAnsi="Arial" w:cs="Arial"/>
          <w:b/>
          <w:color w:val="333333"/>
          <w:shd w:val="clear" w:color="auto" w:fill="FFFFFF"/>
        </w:rPr>
        <w:t>fuentes de Derecho del Trabajo</w:t>
      </w:r>
      <w:r w:rsidRPr="00350170">
        <w:rPr>
          <w:rFonts w:ascii="Arial" w:hAnsi="Arial" w:cs="Arial"/>
          <w:color w:val="333333"/>
          <w:shd w:val="clear" w:color="auto" w:fill="FFFFFF"/>
        </w:rPr>
        <w:t>:</w:t>
      </w:r>
    </w:p>
    <w:p w:rsidR="00350170" w:rsidRPr="00350170" w:rsidRDefault="00350170" w:rsidP="00350170">
      <w:pPr>
        <w:shd w:val="clear" w:color="auto" w:fill="FFFFFF"/>
        <w:spacing w:after="0" w:line="240" w:lineRule="auto"/>
        <w:rPr>
          <w:rFonts w:ascii="Arial" w:eastAsia="Times New Roman" w:hAnsi="Arial" w:cs="Arial"/>
          <w:color w:val="333333"/>
          <w:lang w:eastAsia="es-ES"/>
        </w:rPr>
      </w:pPr>
      <w:r w:rsidRPr="00350170">
        <w:rPr>
          <w:rFonts w:ascii="Arial" w:eastAsia="Times New Roman" w:hAnsi="Arial" w:cs="Arial"/>
          <w:color w:val="333333"/>
          <w:lang w:eastAsia="es-ES"/>
        </w:rPr>
        <w:br/>
      </w:r>
      <w:bookmarkStart w:id="4" w:name="F154"/>
      <w:bookmarkStart w:id="5" w:name="F155"/>
      <w:bookmarkEnd w:id="4"/>
      <w:bookmarkEnd w:id="5"/>
      <w:r w:rsidRPr="00350170">
        <w:rPr>
          <w:rFonts w:ascii="Arial" w:eastAsia="Times New Roman" w:hAnsi="Arial" w:cs="Arial"/>
          <w:b/>
          <w:bCs/>
          <w:color w:val="333333"/>
          <w:lang w:eastAsia="es-ES"/>
        </w:rPr>
        <w:t>1.</w:t>
      </w:r>
      <w:r w:rsidRPr="00350170">
        <w:rPr>
          <w:rFonts w:ascii="Arial" w:eastAsia="Times New Roman" w:hAnsi="Arial" w:cs="Arial"/>
          <w:color w:val="333333"/>
          <w:lang w:eastAsia="es-ES"/>
        </w:rPr>
        <w:t> </w:t>
      </w:r>
      <w:bookmarkStart w:id="6" w:name="F156"/>
      <w:bookmarkEnd w:id="6"/>
      <w:r w:rsidRPr="00350170">
        <w:rPr>
          <w:rFonts w:ascii="Arial" w:eastAsia="Times New Roman" w:hAnsi="Arial" w:cs="Arial"/>
          <w:color w:val="333333"/>
          <w:lang w:eastAsia="es-ES"/>
        </w:rPr>
        <w:t>Fuentes </w:t>
      </w:r>
      <w:r w:rsidRPr="00350170">
        <w:rPr>
          <w:rFonts w:ascii="Arial" w:eastAsia="Times New Roman" w:hAnsi="Arial" w:cs="Arial"/>
          <w:b/>
          <w:bCs/>
          <w:color w:val="333333"/>
          <w:lang w:eastAsia="es-ES"/>
        </w:rPr>
        <w:t>heterónomas</w:t>
      </w:r>
      <w:r w:rsidRPr="00350170">
        <w:rPr>
          <w:rFonts w:ascii="Arial" w:eastAsia="Times New Roman" w:hAnsi="Arial" w:cs="Arial"/>
          <w:color w:val="333333"/>
          <w:lang w:eastAsia="es-ES"/>
        </w:rPr>
        <w:t> :</w:t>
      </w:r>
    </w:p>
    <w:p w:rsidR="00350170" w:rsidRPr="00350170" w:rsidRDefault="00350170" w:rsidP="00350170">
      <w:pPr>
        <w:shd w:val="clear" w:color="auto" w:fill="FFFFFF"/>
        <w:spacing w:after="0" w:line="240" w:lineRule="auto"/>
        <w:rPr>
          <w:rFonts w:ascii="Arial" w:eastAsia="Times New Roman" w:hAnsi="Arial" w:cs="Arial"/>
          <w:color w:val="333333"/>
          <w:lang w:eastAsia="es-ES"/>
        </w:rPr>
      </w:pPr>
    </w:p>
    <w:p w:rsidR="00350170" w:rsidRPr="00350170" w:rsidRDefault="00350170" w:rsidP="00350170">
      <w:pPr>
        <w:pStyle w:val="Prrafodelista"/>
        <w:numPr>
          <w:ilvl w:val="0"/>
          <w:numId w:val="3"/>
        </w:numPr>
        <w:shd w:val="clear" w:color="auto" w:fill="FFFFFF"/>
        <w:spacing w:after="0" w:line="360" w:lineRule="auto"/>
        <w:rPr>
          <w:rFonts w:ascii="Arial" w:eastAsia="Times New Roman" w:hAnsi="Arial" w:cs="Arial"/>
          <w:color w:val="333333"/>
          <w:lang w:eastAsia="es-ES"/>
        </w:rPr>
      </w:pPr>
      <w:r w:rsidRPr="00350170">
        <w:rPr>
          <w:rFonts w:ascii="Arial" w:eastAsia="Times New Roman" w:hAnsi="Arial" w:cs="Arial"/>
          <w:color w:val="333333"/>
          <w:lang w:eastAsia="es-ES"/>
        </w:rPr>
        <w:t xml:space="preserve">la Constitución </w:t>
      </w:r>
    </w:p>
    <w:p w:rsidR="00350170" w:rsidRPr="00350170" w:rsidRDefault="00350170" w:rsidP="00350170">
      <w:pPr>
        <w:pStyle w:val="Prrafodelista"/>
        <w:numPr>
          <w:ilvl w:val="0"/>
          <w:numId w:val="3"/>
        </w:numPr>
        <w:shd w:val="clear" w:color="auto" w:fill="FFFFFF"/>
        <w:spacing w:after="0" w:line="360" w:lineRule="auto"/>
        <w:rPr>
          <w:rFonts w:ascii="Arial" w:eastAsia="Times New Roman" w:hAnsi="Arial" w:cs="Arial"/>
          <w:color w:val="333333"/>
          <w:lang w:eastAsia="es-ES"/>
        </w:rPr>
      </w:pPr>
      <w:r w:rsidRPr="00350170">
        <w:rPr>
          <w:rFonts w:ascii="Arial" w:eastAsia="Times New Roman" w:hAnsi="Arial" w:cs="Arial"/>
          <w:color w:val="333333"/>
          <w:lang w:eastAsia="es-ES"/>
        </w:rPr>
        <w:t>el Derecho de la Unión Europea y el resto de tratados internacionales</w:t>
      </w:r>
    </w:p>
    <w:p w:rsidR="00350170" w:rsidRPr="00350170" w:rsidRDefault="00350170" w:rsidP="00350170">
      <w:pPr>
        <w:pStyle w:val="Prrafodelista"/>
        <w:numPr>
          <w:ilvl w:val="0"/>
          <w:numId w:val="3"/>
        </w:numPr>
        <w:shd w:val="clear" w:color="auto" w:fill="FFFFFF"/>
        <w:spacing w:after="0" w:line="360" w:lineRule="auto"/>
        <w:rPr>
          <w:rFonts w:ascii="Arial" w:eastAsia="Times New Roman" w:hAnsi="Arial" w:cs="Arial"/>
          <w:color w:val="333333"/>
          <w:lang w:eastAsia="es-ES"/>
        </w:rPr>
      </w:pPr>
      <w:r w:rsidRPr="00350170">
        <w:rPr>
          <w:rFonts w:ascii="Arial" w:eastAsia="Times New Roman" w:hAnsi="Arial" w:cs="Arial"/>
          <w:color w:val="333333"/>
          <w:lang w:eastAsia="es-ES"/>
        </w:rPr>
        <w:t>las leyes</w:t>
      </w:r>
    </w:p>
    <w:p w:rsidR="00350170" w:rsidRPr="00350170" w:rsidRDefault="00350170" w:rsidP="00350170">
      <w:pPr>
        <w:pStyle w:val="Prrafodelista"/>
        <w:numPr>
          <w:ilvl w:val="0"/>
          <w:numId w:val="3"/>
        </w:numPr>
        <w:shd w:val="clear" w:color="auto" w:fill="FFFFFF"/>
        <w:spacing w:after="0" w:line="360" w:lineRule="auto"/>
        <w:rPr>
          <w:rFonts w:ascii="Arial" w:eastAsia="Times New Roman" w:hAnsi="Arial" w:cs="Arial"/>
          <w:color w:val="333333"/>
          <w:lang w:eastAsia="es-ES"/>
        </w:rPr>
      </w:pPr>
      <w:r w:rsidRPr="00350170">
        <w:rPr>
          <w:rFonts w:ascii="Arial" w:eastAsia="Times New Roman" w:hAnsi="Arial" w:cs="Arial"/>
          <w:color w:val="333333"/>
          <w:lang w:eastAsia="es-ES"/>
        </w:rPr>
        <w:t xml:space="preserve">los actos del Gobierno con fuerza de ley </w:t>
      </w:r>
    </w:p>
    <w:p w:rsidR="00350170" w:rsidRPr="00350170" w:rsidRDefault="00350170" w:rsidP="00350170">
      <w:pPr>
        <w:pStyle w:val="Prrafodelista"/>
        <w:numPr>
          <w:ilvl w:val="0"/>
          <w:numId w:val="3"/>
        </w:numPr>
        <w:shd w:val="clear" w:color="auto" w:fill="FFFFFF"/>
        <w:spacing w:after="0" w:line="360" w:lineRule="auto"/>
        <w:rPr>
          <w:rFonts w:ascii="Arial" w:eastAsia="Times New Roman" w:hAnsi="Arial" w:cs="Arial"/>
          <w:color w:val="333333"/>
          <w:lang w:eastAsia="es-ES"/>
        </w:rPr>
      </w:pPr>
      <w:r w:rsidRPr="00350170">
        <w:rPr>
          <w:rFonts w:ascii="Arial" w:eastAsia="Times New Roman" w:hAnsi="Arial" w:cs="Arial"/>
          <w:color w:val="333333"/>
          <w:lang w:eastAsia="es-ES"/>
        </w:rPr>
        <w:t>los reglamentos</w:t>
      </w:r>
    </w:p>
    <w:p w:rsidR="00350170" w:rsidRPr="00350170" w:rsidRDefault="00350170" w:rsidP="00350170">
      <w:pPr>
        <w:shd w:val="clear" w:color="auto" w:fill="FFFFFF"/>
        <w:spacing w:after="0" w:line="240" w:lineRule="auto"/>
        <w:rPr>
          <w:rFonts w:ascii="Arial" w:eastAsia="Times New Roman" w:hAnsi="Arial" w:cs="Arial"/>
          <w:color w:val="333333"/>
          <w:lang w:eastAsia="es-ES"/>
        </w:rPr>
      </w:pPr>
    </w:p>
    <w:p w:rsidR="00350170" w:rsidRPr="00350170" w:rsidRDefault="00350170" w:rsidP="00350170">
      <w:pPr>
        <w:shd w:val="clear" w:color="auto" w:fill="FFFFFF"/>
        <w:spacing w:after="0" w:line="240" w:lineRule="auto"/>
        <w:rPr>
          <w:rFonts w:ascii="Arial" w:eastAsia="Times New Roman" w:hAnsi="Arial" w:cs="Arial"/>
          <w:color w:val="333333"/>
          <w:lang w:eastAsia="es-ES"/>
        </w:rPr>
      </w:pPr>
    </w:p>
    <w:p w:rsidR="00350170" w:rsidRPr="00350170" w:rsidRDefault="00350170" w:rsidP="00350170">
      <w:pPr>
        <w:shd w:val="clear" w:color="auto" w:fill="FFFFFF"/>
        <w:spacing w:after="0" w:line="240" w:lineRule="auto"/>
        <w:rPr>
          <w:rFonts w:ascii="Arial" w:eastAsia="Times New Roman" w:hAnsi="Arial" w:cs="Arial"/>
          <w:color w:val="333333"/>
          <w:lang w:eastAsia="es-ES"/>
        </w:rPr>
      </w:pPr>
      <w:r w:rsidRPr="00350170">
        <w:rPr>
          <w:rFonts w:ascii="Arial" w:eastAsia="Times New Roman" w:hAnsi="Arial" w:cs="Arial"/>
          <w:color w:val="333333"/>
          <w:lang w:eastAsia="es-ES"/>
        </w:rPr>
        <w:t>2. Fuentes o normas </w:t>
      </w:r>
      <w:r w:rsidRPr="00350170">
        <w:rPr>
          <w:rFonts w:ascii="Arial" w:eastAsia="Times New Roman" w:hAnsi="Arial" w:cs="Arial"/>
          <w:b/>
          <w:bCs/>
          <w:color w:val="333333"/>
          <w:lang w:eastAsia="es-ES"/>
        </w:rPr>
        <w:t>autónomas</w:t>
      </w:r>
      <w:r w:rsidRPr="00350170">
        <w:rPr>
          <w:rFonts w:ascii="Arial" w:eastAsia="Times New Roman" w:hAnsi="Arial" w:cs="Arial"/>
          <w:color w:val="333333"/>
          <w:lang w:eastAsia="es-ES"/>
        </w:rPr>
        <w:t>:</w:t>
      </w:r>
    </w:p>
    <w:p w:rsidR="00350170" w:rsidRPr="00350170" w:rsidRDefault="00350170" w:rsidP="00350170">
      <w:pPr>
        <w:shd w:val="clear" w:color="auto" w:fill="FFFFFF"/>
        <w:spacing w:after="0" w:line="240" w:lineRule="auto"/>
        <w:rPr>
          <w:rFonts w:ascii="Arial" w:eastAsia="Times New Roman" w:hAnsi="Arial" w:cs="Arial"/>
          <w:color w:val="333333"/>
          <w:lang w:eastAsia="es-ES"/>
        </w:rPr>
      </w:pPr>
    </w:p>
    <w:p w:rsidR="00350170" w:rsidRPr="00350170" w:rsidRDefault="00350170" w:rsidP="00350170">
      <w:pPr>
        <w:pStyle w:val="Prrafodelista"/>
        <w:numPr>
          <w:ilvl w:val="0"/>
          <w:numId w:val="4"/>
        </w:numPr>
        <w:shd w:val="clear" w:color="auto" w:fill="FFFFFF"/>
        <w:spacing w:after="0" w:line="480" w:lineRule="auto"/>
        <w:rPr>
          <w:rFonts w:ascii="Arial" w:eastAsia="Times New Roman" w:hAnsi="Arial" w:cs="Arial"/>
          <w:color w:val="333333"/>
          <w:lang w:eastAsia="es-ES"/>
        </w:rPr>
      </w:pPr>
      <w:r w:rsidRPr="00350170">
        <w:rPr>
          <w:rFonts w:ascii="Arial" w:eastAsia="Times New Roman" w:hAnsi="Arial" w:cs="Arial"/>
          <w:color w:val="333333"/>
          <w:lang w:eastAsia="es-ES"/>
        </w:rPr>
        <w:t xml:space="preserve">los convenios o acuerdos colectivos </w:t>
      </w:r>
    </w:p>
    <w:p w:rsidR="00350170" w:rsidRPr="00350170" w:rsidRDefault="00350170" w:rsidP="00350170">
      <w:pPr>
        <w:pStyle w:val="Prrafodelista"/>
        <w:numPr>
          <w:ilvl w:val="0"/>
          <w:numId w:val="4"/>
        </w:numPr>
        <w:shd w:val="clear" w:color="auto" w:fill="FFFFFF"/>
        <w:spacing w:after="0" w:line="480" w:lineRule="auto"/>
        <w:rPr>
          <w:rFonts w:ascii="Arial" w:eastAsia="Times New Roman" w:hAnsi="Arial" w:cs="Arial"/>
          <w:color w:val="333333"/>
          <w:lang w:eastAsia="es-ES"/>
        </w:rPr>
      </w:pPr>
      <w:r w:rsidRPr="00350170">
        <w:rPr>
          <w:rFonts w:ascii="Arial" w:eastAsia="Times New Roman" w:hAnsi="Arial" w:cs="Arial"/>
          <w:color w:val="333333"/>
          <w:lang w:eastAsia="es-ES"/>
        </w:rPr>
        <w:t xml:space="preserve">el propio contrato de trabajo </w:t>
      </w:r>
    </w:p>
    <w:p w:rsidR="00CD4FE5" w:rsidRDefault="00350170" w:rsidP="00CD4FE5">
      <w:pPr>
        <w:pStyle w:val="Ttulo1"/>
        <w:numPr>
          <w:ilvl w:val="0"/>
          <w:numId w:val="1"/>
        </w:numPr>
        <w:rPr>
          <w:rFonts w:ascii="Arial" w:hAnsi="Arial" w:cs="Arial"/>
          <w:sz w:val="24"/>
          <w:szCs w:val="24"/>
        </w:rPr>
      </w:pPr>
      <w:bookmarkStart w:id="7" w:name="_Toc193445424"/>
      <w:r>
        <w:rPr>
          <w:rFonts w:ascii="Arial" w:hAnsi="Arial" w:cs="Arial"/>
          <w:sz w:val="24"/>
          <w:szCs w:val="24"/>
        </w:rPr>
        <w:t>¿Qué es una relación laboral?</w:t>
      </w:r>
      <w:bookmarkEnd w:id="7"/>
    </w:p>
    <w:p w:rsidR="00CD4FE5" w:rsidRDefault="00CD4FE5" w:rsidP="00CD4FE5"/>
    <w:p w:rsidR="00CD4FE5" w:rsidRDefault="00CD4FE5" w:rsidP="00CD4FE5">
      <w:pPr>
        <w:jc w:val="both"/>
        <w:rPr>
          <w:rFonts w:ascii="Arial" w:hAnsi="Arial" w:cs="Arial"/>
        </w:rPr>
      </w:pPr>
      <w:r w:rsidRPr="00CD4FE5">
        <w:rPr>
          <w:rFonts w:ascii="Arial" w:hAnsi="Arial" w:cs="Arial"/>
        </w:rPr>
        <w:t xml:space="preserve">La norma </w:t>
      </w:r>
      <w:r w:rsidR="00350170">
        <w:rPr>
          <w:rFonts w:ascii="Arial" w:hAnsi="Arial" w:cs="Arial"/>
        </w:rPr>
        <w:t xml:space="preserve">básica y </w:t>
      </w:r>
      <w:r w:rsidRPr="00CD4FE5">
        <w:rPr>
          <w:rFonts w:ascii="Arial" w:hAnsi="Arial" w:cs="Arial"/>
        </w:rPr>
        <w:t>central del Derecho</w:t>
      </w:r>
      <w:r>
        <w:rPr>
          <w:rFonts w:ascii="Arial" w:hAnsi="Arial" w:cs="Arial"/>
        </w:rPr>
        <w:t xml:space="preserve"> Laboral es el </w:t>
      </w:r>
      <w:r w:rsidRPr="00CD4FE5">
        <w:rPr>
          <w:rFonts w:ascii="Arial" w:hAnsi="Arial" w:cs="Arial"/>
        </w:rPr>
        <w:t>Real Decreto Legislativo 2/2015, de 23 de octubre</w:t>
      </w:r>
      <w:r>
        <w:rPr>
          <w:rFonts w:ascii="Arial" w:hAnsi="Arial" w:cs="Arial"/>
        </w:rPr>
        <w:t xml:space="preserve">, </w:t>
      </w:r>
      <w:r w:rsidRPr="00CD4FE5">
        <w:rPr>
          <w:rFonts w:ascii="Arial" w:hAnsi="Arial" w:cs="Arial"/>
        </w:rPr>
        <w:t xml:space="preserve">por el que se aprueba el texto refundido de la </w:t>
      </w:r>
      <w:r w:rsidRPr="00CD4FE5">
        <w:rPr>
          <w:rFonts w:ascii="Arial" w:hAnsi="Arial" w:cs="Arial"/>
          <w:b/>
        </w:rPr>
        <w:t>Ley del Estatuto de los Trabajadores</w:t>
      </w:r>
      <w:r w:rsidRPr="00CD4FE5">
        <w:rPr>
          <w:rFonts w:ascii="Arial" w:hAnsi="Arial" w:cs="Arial"/>
        </w:rPr>
        <w:t>.</w:t>
      </w:r>
    </w:p>
    <w:p w:rsidR="00CD4FE5" w:rsidRDefault="00CD4FE5" w:rsidP="00CD4FE5">
      <w:pPr>
        <w:rPr>
          <w:rFonts w:ascii="Arial" w:hAnsi="Arial" w:cs="Arial"/>
        </w:rPr>
      </w:pPr>
      <w:r>
        <w:rPr>
          <w:rFonts w:ascii="Arial" w:hAnsi="Arial" w:cs="Arial"/>
        </w:rPr>
        <w:t>El artículo 1 del Estatuto de los Trabajadores establece las características de la relación laboral cuando indica que:</w:t>
      </w:r>
    </w:p>
    <w:p w:rsidR="00CD4FE5" w:rsidRDefault="00CD4FE5" w:rsidP="00CD4FE5">
      <w:pPr>
        <w:pBdr>
          <w:top w:val="single" w:sz="4" w:space="1" w:color="auto"/>
          <w:left w:val="single" w:sz="4" w:space="4" w:color="auto"/>
          <w:bottom w:val="single" w:sz="4" w:space="1" w:color="auto"/>
          <w:right w:val="single" w:sz="4" w:space="4" w:color="auto"/>
        </w:pBdr>
        <w:jc w:val="both"/>
        <w:rPr>
          <w:rFonts w:ascii="Arial" w:hAnsi="Arial" w:cs="Arial"/>
          <w:i/>
        </w:rPr>
      </w:pPr>
      <w:r w:rsidRPr="00CD4FE5">
        <w:rPr>
          <w:rFonts w:ascii="Arial" w:hAnsi="Arial" w:cs="Arial"/>
          <w:i/>
          <w:color w:val="000000"/>
          <w:shd w:val="clear" w:color="auto" w:fill="FFFFFF"/>
        </w:rPr>
        <w:t>Esta ley será de aplicación a los trabajadores que voluntariamente presten sus servicios retribuidos por cuenta ajena y dentro del ámbito de organización y dirección de otra persona, física o jurídica, denominada empleador o empresario</w:t>
      </w:r>
    </w:p>
    <w:p w:rsidR="00395BDB" w:rsidRDefault="00395BDB">
      <w:pPr>
        <w:rPr>
          <w:rFonts w:ascii="Arial" w:hAnsi="Arial" w:cs="Arial"/>
        </w:rPr>
      </w:pPr>
      <w:r>
        <w:rPr>
          <w:rFonts w:ascii="Arial" w:hAnsi="Arial" w:cs="Arial"/>
        </w:rPr>
        <w:br w:type="page"/>
      </w:r>
    </w:p>
    <w:p w:rsidR="00350170" w:rsidRPr="00E27081" w:rsidRDefault="00CD4FE5" w:rsidP="00CD4FE5">
      <w:pPr>
        <w:rPr>
          <w:rFonts w:ascii="Arial" w:hAnsi="Arial" w:cs="Arial"/>
        </w:rPr>
      </w:pPr>
      <w:r w:rsidRPr="00E27081">
        <w:rPr>
          <w:rFonts w:ascii="Arial" w:hAnsi="Arial" w:cs="Arial"/>
        </w:rPr>
        <w:lastRenderedPageBreak/>
        <w:t xml:space="preserve">De este párrafo de deducen los </w:t>
      </w:r>
      <w:r w:rsidRPr="00E27081">
        <w:rPr>
          <w:rFonts w:ascii="Arial" w:hAnsi="Arial" w:cs="Arial"/>
          <w:b/>
        </w:rPr>
        <w:t>elementos que definen una relación l</w:t>
      </w:r>
      <w:r w:rsidR="00350170" w:rsidRPr="00E27081">
        <w:rPr>
          <w:rFonts w:ascii="Arial" w:hAnsi="Arial" w:cs="Arial"/>
          <w:b/>
        </w:rPr>
        <w:t>aboral</w:t>
      </w:r>
      <w:r w:rsidR="00350170" w:rsidRPr="00E27081">
        <w:rPr>
          <w:rFonts w:ascii="Arial" w:hAnsi="Arial" w:cs="Arial"/>
        </w:rPr>
        <w:t>:</w:t>
      </w:r>
    </w:p>
    <w:p w:rsidR="00204CFB" w:rsidRPr="00E27081" w:rsidRDefault="00204CFB" w:rsidP="00CD4FE5">
      <w:pPr>
        <w:rPr>
          <w:rFonts w:ascii="Arial" w:hAnsi="Arial" w:cs="Arial"/>
        </w:rPr>
      </w:pPr>
    </w:p>
    <w:p w:rsidR="00204CFB" w:rsidRPr="00E27081" w:rsidRDefault="00204CFB" w:rsidP="00204CFB">
      <w:pPr>
        <w:pStyle w:val="Prrafodelista"/>
        <w:numPr>
          <w:ilvl w:val="1"/>
          <w:numId w:val="6"/>
        </w:numPr>
        <w:spacing w:line="600" w:lineRule="auto"/>
        <w:rPr>
          <w:rFonts w:ascii="Arial" w:hAnsi="Arial" w:cs="Arial"/>
        </w:rPr>
      </w:pPr>
      <w:r w:rsidRPr="00E27081">
        <w:rPr>
          <w:rFonts w:ascii="Arial" w:hAnsi="Arial" w:cs="Arial"/>
        </w:rPr>
        <w:t>Personalísima</w:t>
      </w:r>
      <w:r w:rsidR="00E27081">
        <w:rPr>
          <w:rFonts w:ascii="Arial" w:hAnsi="Arial" w:cs="Arial"/>
        </w:rPr>
        <w:t>.</w:t>
      </w:r>
    </w:p>
    <w:p w:rsidR="00204CFB" w:rsidRPr="00E27081" w:rsidRDefault="00204CFB" w:rsidP="00204CFB">
      <w:pPr>
        <w:pStyle w:val="Prrafodelista"/>
        <w:numPr>
          <w:ilvl w:val="1"/>
          <w:numId w:val="6"/>
        </w:numPr>
        <w:spacing w:line="600" w:lineRule="auto"/>
        <w:rPr>
          <w:rFonts w:ascii="Arial" w:hAnsi="Arial" w:cs="Arial"/>
        </w:rPr>
      </w:pPr>
      <w:r w:rsidRPr="00E27081">
        <w:rPr>
          <w:rFonts w:ascii="Arial" w:hAnsi="Arial" w:cs="Arial"/>
        </w:rPr>
        <w:t>Voluntariedad</w:t>
      </w:r>
      <w:r w:rsidR="00E27081">
        <w:rPr>
          <w:rFonts w:ascii="Arial" w:hAnsi="Arial" w:cs="Arial"/>
        </w:rPr>
        <w:t>.</w:t>
      </w:r>
    </w:p>
    <w:p w:rsidR="00204CFB" w:rsidRPr="00E27081" w:rsidRDefault="00204CFB" w:rsidP="00204CFB">
      <w:pPr>
        <w:pStyle w:val="Prrafodelista"/>
        <w:numPr>
          <w:ilvl w:val="1"/>
          <w:numId w:val="6"/>
        </w:numPr>
        <w:spacing w:line="600" w:lineRule="auto"/>
        <w:rPr>
          <w:rFonts w:ascii="Arial" w:hAnsi="Arial" w:cs="Arial"/>
        </w:rPr>
      </w:pPr>
      <w:r w:rsidRPr="00E27081">
        <w:rPr>
          <w:rFonts w:ascii="Arial" w:hAnsi="Arial" w:cs="Arial"/>
        </w:rPr>
        <w:t>Ajenidad</w:t>
      </w:r>
      <w:r w:rsidR="00E27081">
        <w:rPr>
          <w:rFonts w:ascii="Arial" w:hAnsi="Arial" w:cs="Arial"/>
        </w:rPr>
        <w:t>.</w:t>
      </w:r>
    </w:p>
    <w:p w:rsidR="00204CFB" w:rsidRPr="00E27081" w:rsidRDefault="00204CFB" w:rsidP="00204CFB">
      <w:pPr>
        <w:pStyle w:val="Prrafodelista"/>
        <w:numPr>
          <w:ilvl w:val="1"/>
          <w:numId w:val="6"/>
        </w:numPr>
        <w:spacing w:line="600" w:lineRule="auto"/>
        <w:rPr>
          <w:rFonts w:ascii="Arial" w:hAnsi="Arial" w:cs="Arial"/>
        </w:rPr>
      </w:pPr>
      <w:r w:rsidRPr="00E27081">
        <w:rPr>
          <w:rFonts w:ascii="Arial" w:hAnsi="Arial" w:cs="Arial"/>
        </w:rPr>
        <w:t>Remuneración</w:t>
      </w:r>
      <w:r w:rsidR="00E27081">
        <w:rPr>
          <w:rFonts w:ascii="Arial" w:hAnsi="Arial" w:cs="Arial"/>
        </w:rPr>
        <w:t>.</w:t>
      </w:r>
    </w:p>
    <w:p w:rsidR="00204CFB" w:rsidRPr="00E27081" w:rsidRDefault="00204CFB" w:rsidP="00204CFB">
      <w:pPr>
        <w:pStyle w:val="Prrafodelista"/>
        <w:numPr>
          <w:ilvl w:val="1"/>
          <w:numId w:val="6"/>
        </w:numPr>
        <w:spacing w:line="600" w:lineRule="auto"/>
        <w:rPr>
          <w:rFonts w:ascii="Arial" w:hAnsi="Arial" w:cs="Arial"/>
        </w:rPr>
      </w:pPr>
      <w:r w:rsidRPr="00E27081">
        <w:rPr>
          <w:rFonts w:ascii="Arial" w:hAnsi="Arial" w:cs="Arial"/>
        </w:rPr>
        <w:t>Dependencia</w:t>
      </w:r>
      <w:r w:rsidR="00E27081">
        <w:rPr>
          <w:rFonts w:ascii="Arial" w:hAnsi="Arial" w:cs="Arial"/>
        </w:rPr>
        <w:t>.</w:t>
      </w:r>
    </w:p>
    <w:p w:rsidR="00204CFB" w:rsidRPr="00E27081" w:rsidRDefault="00204CFB" w:rsidP="005859E9">
      <w:pPr>
        <w:jc w:val="both"/>
        <w:rPr>
          <w:rFonts w:ascii="Arial" w:hAnsi="Arial" w:cs="Arial"/>
        </w:rPr>
      </w:pPr>
      <w:r w:rsidRPr="00E27081">
        <w:rPr>
          <w:rFonts w:ascii="Arial" w:hAnsi="Arial" w:cs="Arial"/>
        </w:rPr>
        <w:t>Debemos distinguir además entre: relaciones laborales especiales y relación excluidas del ámbito laboral.</w:t>
      </w:r>
    </w:p>
    <w:p w:rsidR="00E27081" w:rsidRPr="00E27081" w:rsidRDefault="00204CFB" w:rsidP="00204CFB">
      <w:pPr>
        <w:rPr>
          <w:rFonts w:ascii="Arial" w:hAnsi="Arial" w:cs="Arial"/>
          <w:i/>
        </w:rPr>
      </w:pPr>
      <w:r w:rsidRPr="00E27081">
        <w:rPr>
          <w:rFonts w:ascii="Arial" w:hAnsi="Arial" w:cs="Arial"/>
          <w:i/>
        </w:rPr>
        <w:t xml:space="preserve">- Relaciones laborales especiales. </w:t>
      </w:r>
    </w:p>
    <w:p w:rsidR="005859E9" w:rsidRDefault="00E27081" w:rsidP="005859E9">
      <w:pPr>
        <w:jc w:val="both"/>
        <w:rPr>
          <w:rFonts w:ascii="Arial" w:hAnsi="Arial" w:cs="Arial"/>
        </w:rPr>
      </w:pPr>
      <w:r>
        <w:rPr>
          <w:rFonts w:ascii="Arial" w:hAnsi="Arial" w:cs="Arial"/>
        </w:rPr>
        <w:t>Determinadas</w:t>
      </w:r>
      <w:r w:rsidR="00204CFB" w:rsidRPr="00E27081">
        <w:rPr>
          <w:rFonts w:ascii="Arial" w:hAnsi="Arial" w:cs="Arial"/>
        </w:rPr>
        <w:t xml:space="preserve"> relaciones laboral se consideran especial</w:t>
      </w:r>
      <w:r>
        <w:rPr>
          <w:rFonts w:ascii="Arial" w:hAnsi="Arial" w:cs="Arial"/>
        </w:rPr>
        <w:t>es</w:t>
      </w:r>
      <w:r w:rsidR="00204CFB" w:rsidRPr="00E27081">
        <w:rPr>
          <w:rFonts w:ascii="Arial" w:hAnsi="Arial" w:cs="Arial"/>
        </w:rPr>
        <w:t xml:space="preserve"> porque aunque presentan los cinco elementos de la relación laboral</w:t>
      </w:r>
      <w:r w:rsidR="005859E9">
        <w:rPr>
          <w:rFonts w:ascii="Arial" w:hAnsi="Arial" w:cs="Arial"/>
        </w:rPr>
        <w:t>, presentan características especiales</w:t>
      </w:r>
      <w:r>
        <w:rPr>
          <w:rFonts w:ascii="Arial" w:hAnsi="Arial" w:cs="Arial"/>
        </w:rPr>
        <w:t xml:space="preserve">. </w:t>
      </w:r>
    </w:p>
    <w:p w:rsidR="00E27081" w:rsidRDefault="00E27081" w:rsidP="005859E9">
      <w:pPr>
        <w:jc w:val="both"/>
        <w:rPr>
          <w:rFonts w:ascii="Arial" w:hAnsi="Arial" w:cs="Arial"/>
        </w:rPr>
      </w:pPr>
      <w:r>
        <w:rPr>
          <w:rFonts w:ascii="Arial" w:hAnsi="Arial" w:cs="Arial"/>
        </w:rPr>
        <w:t>Algunos ejemplos son:</w:t>
      </w:r>
    </w:p>
    <w:p w:rsidR="00E27081" w:rsidRPr="00E27081" w:rsidRDefault="00E27081" w:rsidP="00E27081">
      <w:pPr>
        <w:pStyle w:val="parrafo"/>
        <w:numPr>
          <w:ilvl w:val="0"/>
          <w:numId w:val="7"/>
        </w:numPr>
        <w:spacing w:before="180" w:beforeAutospacing="0" w:after="180" w:afterAutospacing="0"/>
        <w:jc w:val="both"/>
        <w:rPr>
          <w:rFonts w:ascii="Arial" w:eastAsiaTheme="minorHAnsi" w:hAnsi="Arial" w:cs="Arial"/>
          <w:sz w:val="22"/>
          <w:szCs w:val="22"/>
          <w:lang w:eastAsia="en-US"/>
        </w:rPr>
      </w:pPr>
      <w:r w:rsidRPr="00E27081">
        <w:rPr>
          <w:rFonts w:ascii="Arial" w:eastAsiaTheme="minorHAnsi" w:hAnsi="Arial" w:cs="Arial"/>
          <w:sz w:val="22"/>
          <w:szCs w:val="22"/>
          <w:lang w:eastAsia="en-US"/>
        </w:rPr>
        <w:t>La del servicio del hogar familiar.</w:t>
      </w:r>
    </w:p>
    <w:p w:rsidR="00E27081" w:rsidRPr="00E27081" w:rsidRDefault="00E27081" w:rsidP="00E27081">
      <w:pPr>
        <w:pStyle w:val="parrafo"/>
        <w:numPr>
          <w:ilvl w:val="0"/>
          <w:numId w:val="7"/>
        </w:numPr>
        <w:spacing w:before="180" w:beforeAutospacing="0" w:after="180" w:afterAutospacing="0"/>
        <w:jc w:val="both"/>
        <w:rPr>
          <w:rFonts w:ascii="Arial" w:eastAsiaTheme="minorHAnsi" w:hAnsi="Arial" w:cs="Arial"/>
          <w:sz w:val="22"/>
          <w:szCs w:val="22"/>
          <w:lang w:eastAsia="en-US"/>
        </w:rPr>
      </w:pPr>
      <w:r w:rsidRPr="00E27081">
        <w:rPr>
          <w:rFonts w:ascii="Arial" w:eastAsiaTheme="minorHAnsi" w:hAnsi="Arial" w:cs="Arial"/>
          <w:sz w:val="22"/>
          <w:szCs w:val="22"/>
          <w:lang w:eastAsia="en-US"/>
        </w:rPr>
        <w:t>La de los penados en las instituciones penitenciarias.</w:t>
      </w:r>
    </w:p>
    <w:p w:rsidR="00E27081" w:rsidRPr="00E27081" w:rsidRDefault="00E27081" w:rsidP="00E27081">
      <w:pPr>
        <w:pStyle w:val="parrafo"/>
        <w:numPr>
          <w:ilvl w:val="0"/>
          <w:numId w:val="7"/>
        </w:numPr>
        <w:spacing w:before="180" w:beforeAutospacing="0" w:after="180" w:afterAutospacing="0"/>
        <w:jc w:val="both"/>
        <w:rPr>
          <w:rFonts w:ascii="Arial" w:eastAsiaTheme="minorHAnsi" w:hAnsi="Arial" w:cs="Arial"/>
          <w:sz w:val="22"/>
          <w:szCs w:val="22"/>
          <w:lang w:eastAsia="en-US"/>
        </w:rPr>
      </w:pPr>
      <w:r w:rsidRPr="00E27081">
        <w:rPr>
          <w:rFonts w:ascii="Arial" w:eastAsiaTheme="minorHAnsi" w:hAnsi="Arial" w:cs="Arial"/>
          <w:sz w:val="22"/>
          <w:szCs w:val="22"/>
          <w:lang w:eastAsia="en-US"/>
        </w:rPr>
        <w:t>La de los deportistas profesionales.</w:t>
      </w:r>
    </w:p>
    <w:p w:rsidR="00E27081" w:rsidRPr="00E27081" w:rsidRDefault="00E27081" w:rsidP="00E27081">
      <w:pPr>
        <w:pStyle w:val="parrafo"/>
        <w:numPr>
          <w:ilvl w:val="0"/>
          <w:numId w:val="7"/>
        </w:numPr>
        <w:spacing w:before="180" w:beforeAutospacing="0" w:after="180" w:afterAutospacing="0"/>
        <w:jc w:val="both"/>
        <w:rPr>
          <w:rFonts w:ascii="Arial" w:eastAsiaTheme="minorHAnsi" w:hAnsi="Arial" w:cs="Arial"/>
          <w:sz w:val="22"/>
          <w:szCs w:val="22"/>
          <w:lang w:eastAsia="en-US"/>
        </w:rPr>
      </w:pPr>
      <w:r w:rsidRPr="00E27081">
        <w:rPr>
          <w:rFonts w:ascii="Arial" w:eastAsiaTheme="minorHAnsi" w:hAnsi="Arial" w:cs="Arial"/>
          <w:sz w:val="22"/>
          <w:szCs w:val="22"/>
          <w:lang w:eastAsia="en-US"/>
        </w:rPr>
        <w:t>La de las personas artistas</w:t>
      </w:r>
      <w:r>
        <w:rPr>
          <w:rFonts w:ascii="Arial" w:eastAsiaTheme="minorHAnsi" w:hAnsi="Arial" w:cs="Arial"/>
          <w:sz w:val="22"/>
          <w:szCs w:val="22"/>
          <w:lang w:eastAsia="en-US"/>
        </w:rPr>
        <w:t>.</w:t>
      </w:r>
    </w:p>
    <w:p w:rsidR="00204CFB" w:rsidRDefault="00204CFB" w:rsidP="00E27081">
      <w:pPr>
        <w:rPr>
          <w:rFonts w:ascii="Arial" w:hAnsi="Arial" w:cs="Arial"/>
        </w:rPr>
      </w:pPr>
    </w:p>
    <w:p w:rsidR="00E27081" w:rsidRDefault="00E27081" w:rsidP="00E27081">
      <w:pPr>
        <w:rPr>
          <w:rFonts w:ascii="Arial" w:hAnsi="Arial" w:cs="Arial"/>
          <w:i/>
        </w:rPr>
      </w:pPr>
      <w:r w:rsidRPr="00E27081">
        <w:rPr>
          <w:rFonts w:ascii="Arial" w:hAnsi="Arial" w:cs="Arial"/>
          <w:i/>
        </w:rPr>
        <w:t xml:space="preserve">- Relaciones </w:t>
      </w:r>
      <w:r>
        <w:rPr>
          <w:rFonts w:ascii="Arial" w:hAnsi="Arial" w:cs="Arial"/>
          <w:i/>
        </w:rPr>
        <w:t xml:space="preserve">no </w:t>
      </w:r>
      <w:r w:rsidRPr="00E27081">
        <w:rPr>
          <w:rFonts w:ascii="Arial" w:hAnsi="Arial" w:cs="Arial"/>
          <w:i/>
        </w:rPr>
        <w:t xml:space="preserve">laborales </w:t>
      </w:r>
      <w:r>
        <w:rPr>
          <w:rFonts w:ascii="Arial" w:hAnsi="Arial" w:cs="Arial"/>
          <w:i/>
        </w:rPr>
        <w:t>o excluidas del Derecho laboral</w:t>
      </w:r>
      <w:r w:rsidRPr="00E27081">
        <w:rPr>
          <w:rFonts w:ascii="Arial" w:hAnsi="Arial" w:cs="Arial"/>
          <w:i/>
        </w:rPr>
        <w:t xml:space="preserve">. </w:t>
      </w:r>
    </w:p>
    <w:p w:rsidR="00E27081" w:rsidRDefault="00E27081" w:rsidP="005859E9">
      <w:pPr>
        <w:jc w:val="both"/>
        <w:rPr>
          <w:rFonts w:ascii="Arial" w:hAnsi="Arial" w:cs="Arial"/>
        </w:rPr>
      </w:pPr>
      <w:r>
        <w:rPr>
          <w:rFonts w:ascii="Arial" w:hAnsi="Arial" w:cs="Arial"/>
        </w:rPr>
        <w:t>Determinadas</w:t>
      </w:r>
      <w:r w:rsidRPr="00E27081">
        <w:rPr>
          <w:rFonts w:ascii="Arial" w:hAnsi="Arial" w:cs="Arial"/>
        </w:rPr>
        <w:t xml:space="preserve"> </w:t>
      </w:r>
      <w:r>
        <w:rPr>
          <w:rFonts w:ascii="Arial" w:hAnsi="Arial" w:cs="Arial"/>
        </w:rPr>
        <w:t xml:space="preserve">actividades no pueden considerarse estrictamente como </w:t>
      </w:r>
      <w:r w:rsidRPr="00E27081">
        <w:rPr>
          <w:rFonts w:ascii="Arial" w:hAnsi="Arial" w:cs="Arial"/>
        </w:rPr>
        <w:t>relaciones</w:t>
      </w:r>
      <w:r>
        <w:rPr>
          <w:rFonts w:ascii="Arial" w:hAnsi="Arial" w:cs="Arial"/>
        </w:rPr>
        <w:t xml:space="preserve"> laboral, porque no cumplen con todos los elementos que definen la relación laboral o por expresa exclusión legal. Algunos ejemplos son:</w:t>
      </w:r>
    </w:p>
    <w:p w:rsidR="00E27081" w:rsidRPr="00E27081" w:rsidRDefault="00E27081" w:rsidP="00E27081">
      <w:pPr>
        <w:pStyle w:val="parrafo"/>
        <w:numPr>
          <w:ilvl w:val="0"/>
          <w:numId w:val="7"/>
        </w:numPr>
        <w:spacing w:before="180" w:beforeAutospacing="0" w:after="180" w:afterAutospacing="0"/>
        <w:jc w:val="both"/>
        <w:rPr>
          <w:rFonts w:ascii="Arial" w:eastAsiaTheme="minorHAnsi" w:hAnsi="Arial" w:cs="Arial"/>
          <w:sz w:val="22"/>
          <w:szCs w:val="22"/>
          <w:lang w:eastAsia="en-US"/>
        </w:rPr>
      </w:pPr>
      <w:r w:rsidRPr="00E27081">
        <w:rPr>
          <w:rFonts w:ascii="Arial" w:eastAsiaTheme="minorHAnsi" w:hAnsi="Arial" w:cs="Arial"/>
          <w:sz w:val="22"/>
          <w:szCs w:val="22"/>
          <w:lang w:eastAsia="en-US"/>
        </w:rPr>
        <w:t>La relación de servicio de los funcionarios públicos</w:t>
      </w:r>
      <w:r>
        <w:rPr>
          <w:rFonts w:ascii="Arial" w:eastAsiaTheme="minorHAnsi" w:hAnsi="Arial" w:cs="Arial"/>
          <w:sz w:val="22"/>
          <w:szCs w:val="22"/>
          <w:lang w:eastAsia="en-US"/>
        </w:rPr>
        <w:t>.</w:t>
      </w:r>
    </w:p>
    <w:p w:rsidR="00E27081" w:rsidRPr="00E27081" w:rsidRDefault="00E27081" w:rsidP="00E27081">
      <w:pPr>
        <w:pStyle w:val="parrafo"/>
        <w:numPr>
          <w:ilvl w:val="0"/>
          <w:numId w:val="7"/>
        </w:numPr>
        <w:spacing w:before="180" w:beforeAutospacing="0" w:after="180" w:afterAutospacing="0"/>
        <w:jc w:val="both"/>
        <w:rPr>
          <w:rFonts w:ascii="Arial" w:eastAsiaTheme="minorHAnsi" w:hAnsi="Arial" w:cs="Arial"/>
          <w:sz w:val="22"/>
          <w:szCs w:val="22"/>
          <w:lang w:eastAsia="en-US"/>
        </w:rPr>
      </w:pPr>
      <w:r w:rsidRPr="00E27081">
        <w:rPr>
          <w:rFonts w:ascii="Arial" w:eastAsiaTheme="minorHAnsi" w:hAnsi="Arial" w:cs="Arial"/>
          <w:sz w:val="22"/>
          <w:szCs w:val="22"/>
          <w:lang w:eastAsia="en-US"/>
        </w:rPr>
        <w:t>Los trabajos realizados a título de amistad, benevolencia o buena vecindad</w:t>
      </w:r>
      <w:r>
        <w:rPr>
          <w:rFonts w:ascii="Arial" w:eastAsiaTheme="minorHAnsi" w:hAnsi="Arial" w:cs="Arial"/>
          <w:sz w:val="22"/>
          <w:szCs w:val="22"/>
          <w:lang w:eastAsia="en-US"/>
        </w:rPr>
        <w:t>.</w:t>
      </w:r>
    </w:p>
    <w:p w:rsidR="00E27081" w:rsidRPr="00E27081" w:rsidRDefault="00E27081" w:rsidP="00E27081">
      <w:pPr>
        <w:pStyle w:val="parrafo"/>
        <w:numPr>
          <w:ilvl w:val="0"/>
          <w:numId w:val="7"/>
        </w:numPr>
        <w:spacing w:before="180" w:beforeAutospacing="0" w:after="180" w:afterAutospacing="0"/>
        <w:jc w:val="both"/>
        <w:rPr>
          <w:rFonts w:ascii="Arial" w:eastAsiaTheme="minorHAnsi" w:hAnsi="Arial" w:cs="Arial"/>
          <w:sz w:val="22"/>
          <w:szCs w:val="22"/>
          <w:lang w:eastAsia="en-US"/>
        </w:rPr>
      </w:pPr>
      <w:r w:rsidRPr="00E27081">
        <w:rPr>
          <w:rFonts w:ascii="Arial" w:eastAsiaTheme="minorHAnsi" w:hAnsi="Arial" w:cs="Arial"/>
          <w:sz w:val="22"/>
          <w:szCs w:val="22"/>
          <w:lang w:eastAsia="en-US"/>
        </w:rPr>
        <w:t>Los trabajos familiares, salvo que se demuestre la condición de asalariados</w:t>
      </w:r>
      <w:r>
        <w:rPr>
          <w:rFonts w:ascii="Arial" w:eastAsiaTheme="minorHAnsi" w:hAnsi="Arial" w:cs="Arial"/>
          <w:sz w:val="22"/>
          <w:szCs w:val="22"/>
          <w:lang w:eastAsia="en-US"/>
        </w:rPr>
        <w:t>.</w:t>
      </w:r>
    </w:p>
    <w:p w:rsidR="00E27081" w:rsidRDefault="00E27081" w:rsidP="00E27081">
      <w:pPr>
        <w:pStyle w:val="parrafo"/>
        <w:numPr>
          <w:ilvl w:val="0"/>
          <w:numId w:val="7"/>
        </w:numPr>
        <w:spacing w:before="180" w:beforeAutospacing="0" w:after="180" w:afterAutospacing="0"/>
        <w:jc w:val="both"/>
        <w:rPr>
          <w:rFonts w:ascii="Arial" w:eastAsiaTheme="minorHAnsi" w:hAnsi="Arial" w:cs="Arial"/>
          <w:sz w:val="22"/>
          <w:szCs w:val="22"/>
          <w:lang w:eastAsia="en-US"/>
        </w:rPr>
      </w:pPr>
      <w:r w:rsidRPr="00E27081">
        <w:rPr>
          <w:rFonts w:ascii="Arial" w:eastAsiaTheme="minorHAnsi" w:hAnsi="Arial" w:cs="Arial"/>
          <w:sz w:val="22"/>
          <w:szCs w:val="22"/>
          <w:lang w:eastAsia="en-US"/>
        </w:rPr>
        <w:t>Las prestaciones personales obligatorias</w:t>
      </w:r>
      <w:r>
        <w:rPr>
          <w:rFonts w:ascii="Arial" w:eastAsiaTheme="minorHAnsi" w:hAnsi="Arial" w:cs="Arial"/>
          <w:sz w:val="22"/>
          <w:szCs w:val="22"/>
          <w:lang w:eastAsia="en-US"/>
        </w:rPr>
        <w:t>.</w:t>
      </w:r>
    </w:p>
    <w:p w:rsidR="00E27081" w:rsidRDefault="00E27081" w:rsidP="00E27081"/>
    <w:p w:rsidR="00E27081" w:rsidRPr="00E27081" w:rsidRDefault="005D7E7A" w:rsidP="00E27081">
      <w:pPr>
        <w:rPr>
          <w:b/>
          <w:i/>
        </w:rPr>
      </w:pPr>
      <w:r>
        <w:rPr>
          <w:b/>
          <w:i/>
        </w:rPr>
        <w:t xml:space="preserve">- </w:t>
      </w:r>
      <w:r w:rsidR="00E27081" w:rsidRPr="00E27081">
        <w:rPr>
          <w:b/>
          <w:i/>
        </w:rPr>
        <w:t xml:space="preserve">Material adicional: </w:t>
      </w:r>
      <w:r w:rsidR="005859E9">
        <w:rPr>
          <w:b/>
          <w:i/>
        </w:rPr>
        <w:t xml:space="preserve">debemos de estudiar el caso del </w:t>
      </w:r>
      <w:r w:rsidR="00E27081" w:rsidRPr="00E27081">
        <w:rPr>
          <w:b/>
          <w:i/>
        </w:rPr>
        <w:t xml:space="preserve">“falso autónomo”, </w:t>
      </w:r>
      <w:r w:rsidR="005859E9">
        <w:rPr>
          <w:b/>
          <w:i/>
        </w:rPr>
        <w:t xml:space="preserve">y las </w:t>
      </w:r>
      <w:r w:rsidR="00E27081" w:rsidRPr="00E27081">
        <w:rPr>
          <w:b/>
          <w:i/>
        </w:rPr>
        <w:t>definiciones</w:t>
      </w:r>
      <w:r w:rsidR="00096944">
        <w:rPr>
          <w:b/>
          <w:i/>
        </w:rPr>
        <w:t xml:space="preserve"> y explicaci</w:t>
      </w:r>
      <w:r w:rsidR="005859E9">
        <w:rPr>
          <w:b/>
          <w:i/>
        </w:rPr>
        <w:t>o</w:t>
      </w:r>
      <w:r w:rsidR="00096944">
        <w:rPr>
          <w:b/>
          <w:i/>
        </w:rPr>
        <w:t>n</w:t>
      </w:r>
      <w:r w:rsidR="005859E9">
        <w:rPr>
          <w:b/>
          <w:i/>
        </w:rPr>
        <w:t>es</w:t>
      </w:r>
      <w:r w:rsidR="00E27081" w:rsidRPr="00E27081">
        <w:rPr>
          <w:b/>
          <w:i/>
        </w:rPr>
        <w:t xml:space="preserve"> del Manual, pág. 112</w:t>
      </w:r>
      <w:r>
        <w:rPr>
          <w:b/>
          <w:i/>
        </w:rPr>
        <w:t>-</w:t>
      </w:r>
    </w:p>
    <w:p w:rsidR="00E27081" w:rsidRDefault="006D6887" w:rsidP="00E27081">
      <w:pPr>
        <w:pStyle w:val="Ttulo1"/>
        <w:numPr>
          <w:ilvl w:val="0"/>
          <w:numId w:val="1"/>
        </w:numPr>
        <w:rPr>
          <w:rFonts w:ascii="Arial" w:hAnsi="Arial" w:cs="Arial"/>
          <w:sz w:val="24"/>
          <w:szCs w:val="24"/>
        </w:rPr>
      </w:pPr>
      <w:bookmarkStart w:id="8" w:name="_Toc193445425"/>
      <w:r>
        <w:rPr>
          <w:rFonts w:ascii="Arial" w:hAnsi="Arial" w:cs="Arial"/>
          <w:sz w:val="24"/>
          <w:szCs w:val="24"/>
        </w:rPr>
        <w:lastRenderedPageBreak/>
        <w:t>Los convenios c</w:t>
      </w:r>
      <w:r w:rsidR="00E27081">
        <w:rPr>
          <w:rFonts w:ascii="Arial" w:hAnsi="Arial" w:cs="Arial"/>
          <w:sz w:val="24"/>
          <w:szCs w:val="24"/>
        </w:rPr>
        <w:t>olectivo</w:t>
      </w:r>
      <w:r>
        <w:rPr>
          <w:rFonts w:ascii="Arial" w:hAnsi="Arial" w:cs="Arial"/>
          <w:sz w:val="24"/>
          <w:szCs w:val="24"/>
        </w:rPr>
        <w:t>s</w:t>
      </w:r>
      <w:r w:rsidR="00E27081">
        <w:rPr>
          <w:rFonts w:ascii="Arial" w:hAnsi="Arial" w:cs="Arial"/>
          <w:sz w:val="24"/>
          <w:szCs w:val="24"/>
        </w:rPr>
        <w:t>.</w:t>
      </w:r>
      <w:bookmarkEnd w:id="8"/>
    </w:p>
    <w:p w:rsidR="00E27081" w:rsidRDefault="00E27081" w:rsidP="00E27081"/>
    <w:p w:rsidR="006D6887" w:rsidRPr="0030085B" w:rsidRDefault="006D6887" w:rsidP="0030085B">
      <w:pPr>
        <w:jc w:val="both"/>
        <w:rPr>
          <w:rFonts w:ascii="Arial" w:hAnsi="Arial" w:cs="Arial"/>
        </w:rPr>
      </w:pPr>
      <w:r w:rsidRPr="0030085B">
        <w:rPr>
          <w:rFonts w:ascii="Arial" w:hAnsi="Arial" w:cs="Arial"/>
        </w:rPr>
        <w:t>El convenio colectivo es un tipo de norma que existe solamente en el ámbito laboral.</w:t>
      </w:r>
    </w:p>
    <w:p w:rsidR="006D6887" w:rsidRPr="0030085B" w:rsidRDefault="006D6887" w:rsidP="00E27081">
      <w:pPr>
        <w:rPr>
          <w:rFonts w:ascii="Arial" w:hAnsi="Arial" w:cs="Arial"/>
        </w:rPr>
      </w:pPr>
      <w:r w:rsidRPr="0030085B">
        <w:rPr>
          <w:rFonts w:ascii="Arial" w:hAnsi="Arial" w:cs="Arial"/>
        </w:rPr>
        <w:t>Se trata de una</w:t>
      </w:r>
      <w:r w:rsidR="005D7E7A" w:rsidRPr="0030085B">
        <w:rPr>
          <w:rFonts w:ascii="Arial" w:hAnsi="Arial" w:cs="Arial"/>
        </w:rPr>
        <w:t xml:space="preserve"> norma pactada entre los representantes de los trabajadores y los empresarios (o representantes de los empresarios) con el objetivo de regular las relaciones laborales, respetando las normas de rango superior, como la Constitución y los Tratados Internacionales, las leyes y los reglamentos.</w:t>
      </w:r>
    </w:p>
    <w:p w:rsidR="005D7E7A" w:rsidRPr="0030085B" w:rsidRDefault="005D7E7A" w:rsidP="00E27081">
      <w:pPr>
        <w:rPr>
          <w:rFonts w:ascii="Arial" w:hAnsi="Arial" w:cs="Arial"/>
        </w:rPr>
      </w:pPr>
      <w:r w:rsidRPr="0030085B">
        <w:rPr>
          <w:rFonts w:ascii="Arial" w:hAnsi="Arial" w:cs="Arial"/>
        </w:rPr>
        <w:t>Los convenios colectivos siempre van referidos a unos ámbitos de aplicación, que son:</w:t>
      </w:r>
    </w:p>
    <w:p w:rsidR="005D7E7A" w:rsidRPr="0030085B" w:rsidRDefault="005D7E7A" w:rsidP="005859E9">
      <w:pPr>
        <w:ind w:left="426"/>
        <w:rPr>
          <w:rFonts w:ascii="Arial" w:hAnsi="Arial" w:cs="Arial"/>
        </w:rPr>
      </w:pPr>
      <w:r w:rsidRPr="0030085B">
        <w:rPr>
          <w:rFonts w:ascii="Arial" w:hAnsi="Arial" w:cs="Arial"/>
        </w:rPr>
        <w:t xml:space="preserve">- </w:t>
      </w:r>
      <w:r w:rsidRPr="0030085B">
        <w:rPr>
          <w:rFonts w:ascii="Arial" w:hAnsi="Arial" w:cs="Arial"/>
          <w:i/>
        </w:rPr>
        <w:t>Territorial o geográfico</w:t>
      </w:r>
      <w:r w:rsidRPr="0030085B">
        <w:rPr>
          <w:rFonts w:ascii="Arial" w:hAnsi="Arial" w:cs="Arial"/>
        </w:rPr>
        <w:t>:</w:t>
      </w:r>
      <w:r w:rsidR="005859E9" w:rsidRPr="0030085B">
        <w:rPr>
          <w:rFonts w:ascii="Arial" w:hAnsi="Arial" w:cs="Arial"/>
        </w:rPr>
        <w:t xml:space="preserve"> los convenios colectivos pueden tener ámbito local, provincial, interprovincial, autonómico o estatal.</w:t>
      </w:r>
    </w:p>
    <w:p w:rsidR="005859E9" w:rsidRPr="0030085B" w:rsidRDefault="005D7E7A" w:rsidP="005859E9">
      <w:pPr>
        <w:ind w:left="426"/>
        <w:rPr>
          <w:rFonts w:ascii="Arial" w:hAnsi="Arial" w:cs="Arial"/>
        </w:rPr>
      </w:pPr>
      <w:r w:rsidRPr="0030085B">
        <w:rPr>
          <w:rFonts w:ascii="Arial" w:hAnsi="Arial" w:cs="Arial"/>
        </w:rPr>
        <w:t xml:space="preserve">- </w:t>
      </w:r>
      <w:r w:rsidRPr="0030085B">
        <w:rPr>
          <w:rFonts w:ascii="Arial" w:hAnsi="Arial" w:cs="Arial"/>
          <w:i/>
        </w:rPr>
        <w:t>Funcional</w:t>
      </w:r>
      <w:r w:rsidRPr="0030085B">
        <w:rPr>
          <w:rFonts w:ascii="Arial" w:hAnsi="Arial" w:cs="Arial"/>
        </w:rPr>
        <w:t>:</w:t>
      </w:r>
      <w:r w:rsidR="005859E9" w:rsidRPr="0030085B">
        <w:rPr>
          <w:rFonts w:ascii="Arial" w:hAnsi="Arial" w:cs="Arial"/>
        </w:rPr>
        <w:t xml:space="preserve"> hace referencia a los sectores, sector, empresa o grupo de empresas a que se vaya a aplicar el convenio. </w:t>
      </w:r>
    </w:p>
    <w:p w:rsidR="005859E9" w:rsidRPr="0030085B" w:rsidRDefault="005D7E7A" w:rsidP="005859E9">
      <w:pPr>
        <w:ind w:left="426"/>
        <w:rPr>
          <w:rFonts w:ascii="Arial" w:hAnsi="Arial" w:cs="Arial"/>
        </w:rPr>
      </w:pPr>
      <w:r w:rsidRPr="0030085B">
        <w:rPr>
          <w:rFonts w:ascii="Arial" w:hAnsi="Arial" w:cs="Arial"/>
        </w:rPr>
        <w:t xml:space="preserve">- </w:t>
      </w:r>
      <w:r w:rsidRPr="0030085B">
        <w:rPr>
          <w:rFonts w:ascii="Arial" w:hAnsi="Arial" w:cs="Arial"/>
          <w:i/>
        </w:rPr>
        <w:t>Personal</w:t>
      </w:r>
      <w:r w:rsidRPr="0030085B">
        <w:rPr>
          <w:rFonts w:ascii="Arial" w:hAnsi="Arial" w:cs="Arial"/>
        </w:rPr>
        <w:t>:</w:t>
      </w:r>
      <w:r w:rsidR="005859E9" w:rsidRPr="0030085B">
        <w:rPr>
          <w:rFonts w:ascii="Arial" w:hAnsi="Arial" w:cs="Arial"/>
        </w:rPr>
        <w:t xml:space="preserve"> es el conjunto de trabajadores a los que el convenio colectivo resulta de aplicación, del que pueden quedar excluidos determinados grupos o clases de personas trabajadoras.</w:t>
      </w:r>
    </w:p>
    <w:p w:rsidR="005D7E7A" w:rsidRPr="0030085B" w:rsidRDefault="005D7E7A" w:rsidP="005859E9">
      <w:pPr>
        <w:ind w:left="426"/>
        <w:rPr>
          <w:rFonts w:ascii="Arial" w:hAnsi="Arial" w:cs="Arial"/>
        </w:rPr>
      </w:pPr>
      <w:r w:rsidRPr="0030085B">
        <w:rPr>
          <w:rFonts w:ascii="Arial" w:hAnsi="Arial" w:cs="Arial"/>
        </w:rPr>
        <w:t xml:space="preserve">- </w:t>
      </w:r>
      <w:r w:rsidRPr="0030085B">
        <w:rPr>
          <w:rFonts w:ascii="Arial" w:hAnsi="Arial" w:cs="Arial"/>
          <w:i/>
        </w:rPr>
        <w:t>Temporal</w:t>
      </w:r>
      <w:r w:rsidRPr="0030085B">
        <w:rPr>
          <w:rFonts w:ascii="Arial" w:hAnsi="Arial" w:cs="Arial"/>
        </w:rPr>
        <w:t>:</w:t>
      </w:r>
      <w:r w:rsidR="005859E9" w:rsidRPr="0030085B">
        <w:rPr>
          <w:rFonts w:ascii="Arial" w:hAnsi="Arial" w:cs="Arial"/>
        </w:rPr>
        <w:t xml:space="preserve"> período de vigencia del convenio, debiendo establecerse la fecha de entrada en vigor y el vencimiento del mismo</w:t>
      </w:r>
    </w:p>
    <w:p w:rsidR="005D7E7A" w:rsidRPr="0030085B" w:rsidRDefault="005D7E7A" w:rsidP="005D7E7A">
      <w:pPr>
        <w:rPr>
          <w:rFonts w:ascii="Arial" w:hAnsi="Arial" w:cs="Arial"/>
          <w:b/>
          <w:i/>
        </w:rPr>
      </w:pPr>
      <w:r w:rsidRPr="0030085B">
        <w:rPr>
          <w:rFonts w:ascii="Arial" w:hAnsi="Arial" w:cs="Arial"/>
          <w:b/>
          <w:i/>
        </w:rPr>
        <w:t xml:space="preserve">- En este punto debemos de completar y entregar la tarea planteada </w:t>
      </w:r>
      <w:r w:rsidR="005859E9" w:rsidRPr="0030085B">
        <w:rPr>
          <w:rFonts w:ascii="Arial" w:hAnsi="Arial" w:cs="Arial"/>
          <w:b/>
          <w:i/>
        </w:rPr>
        <w:t xml:space="preserve">las </w:t>
      </w:r>
      <w:r w:rsidRPr="0030085B">
        <w:rPr>
          <w:rFonts w:ascii="Arial" w:hAnsi="Arial" w:cs="Arial"/>
          <w:b/>
          <w:i/>
        </w:rPr>
        <w:t>definiciones y explicaci</w:t>
      </w:r>
      <w:r w:rsidR="005859E9" w:rsidRPr="0030085B">
        <w:rPr>
          <w:rFonts w:ascii="Arial" w:hAnsi="Arial" w:cs="Arial"/>
          <w:b/>
          <w:i/>
        </w:rPr>
        <w:t>o</w:t>
      </w:r>
      <w:r w:rsidRPr="0030085B">
        <w:rPr>
          <w:rFonts w:ascii="Arial" w:hAnsi="Arial" w:cs="Arial"/>
          <w:b/>
          <w:i/>
        </w:rPr>
        <w:t>n</w:t>
      </w:r>
      <w:r w:rsidR="005859E9" w:rsidRPr="0030085B">
        <w:rPr>
          <w:rFonts w:ascii="Arial" w:hAnsi="Arial" w:cs="Arial"/>
          <w:b/>
          <w:i/>
        </w:rPr>
        <w:t>es</w:t>
      </w:r>
      <w:r w:rsidRPr="0030085B">
        <w:rPr>
          <w:rFonts w:ascii="Arial" w:hAnsi="Arial" w:cs="Arial"/>
          <w:b/>
          <w:i/>
        </w:rPr>
        <w:t xml:space="preserve"> del Manual, pág</w:t>
      </w:r>
      <w:r w:rsidR="005859E9" w:rsidRPr="0030085B">
        <w:rPr>
          <w:rFonts w:ascii="Arial" w:hAnsi="Arial" w:cs="Arial"/>
          <w:b/>
          <w:i/>
        </w:rPr>
        <w:t>s</w:t>
      </w:r>
      <w:r w:rsidRPr="0030085B">
        <w:rPr>
          <w:rFonts w:ascii="Arial" w:hAnsi="Arial" w:cs="Arial"/>
          <w:b/>
          <w:i/>
        </w:rPr>
        <w:t>. 112-</w:t>
      </w:r>
      <w:r w:rsidR="005859E9" w:rsidRPr="0030085B">
        <w:rPr>
          <w:rFonts w:ascii="Arial" w:hAnsi="Arial" w:cs="Arial"/>
          <w:b/>
          <w:i/>
        </w:rPr>
        <w:t>113-</w:t>
      </w:r>
    </w:p>
    <w:p w:rsidR="005859E9" w:rsidRPr="0030085B" w:rsidRDefault="005859E9" w:rsidP="005859E9">
      <w:pPr>
        <w:pStyle w:val="Ttulo1"/>
        <w:numPr>
          <w:ilvl w:val="0"/>
          <w:numId w:val="1"/>
        </w:numPr>
        <w:rPr>
          <w:rFonts w:ascii="Arial" w:hAnsi="Arial" w:cs="Arial"/>
          <w:sz w:val="22"/>
          <w:szCs w:val="22"/>
        </w:rPr>
      </w:pPr>
      <w:bookmarkStart w:id="9" w:name="_Toc193445426"/>
      <w:r w:rsidRPr="0030085B">
        <w:rPr>
          <w:rFonts w:ascii="Arial" w:hAnsi="Arial" w:cs="Arial"/>
          <w:sz w:val="22"/>
          <w:szCs w:val="22"/>
        </w:rPr>
        <w:t>¿Quién vigila y controla el cumplimiento de las normas laborales?</w:t>
      </w:r>
      <w:bookmarkEnd w:id="9"/>
    </w:p>
    <w:p w:rsidR="005859E9" w:rsidRPr="0030085B" w:rsidRDefault="005859E9" w:rsidP="005859E9">
      <w:pPr>
        <w:ind w:left="426"/>
        <w:rPr>
          <w:rFonts w:ascii="Arial" w:hAnsi="Arial" w:cs="Arial"/>
        </w:rPr>
      </w:pPr>
    </w:p>
    <w:p w:rsidR="005859E9" w:rsidRPr="0030085B" w:rsidRDefault="005859E9" w:rsidP="005859E9">
      <w:pPr>
        <w:ind w:left="426"/>
        <w:rPr>
          <w:rFonts w:ascii="Arial" w:hAnsi="Arial" w:cs="Arial"/>
        </w:rPr>
      </w:pPr>
      <w:r w:rsidRPr="0030085B">
        <w:rPr>
          <w:rFonts w:ascii="Arial" w:hAnsi="Arial" w:cs="Arial"/>
        </w:rPr>
        <w:t>- La Inspección de Trabajo y Seguridad Social.</w:t>
      </w:r>
    </w:p>
    <w:p w:rsidR="005859E9" w:rsidRPr="0030085B" w:rsidRDefault="005859E9" w:rsidP="005859E9">
      <w:pPr>
        <w:ind w:left="426"/>
        <w:rPr>
          <w:rFonts w:ascii="Arial" w:hAnsi="Arial" w:cs="Arial"/>
        </w:rPr>
      </w:pPr>
      <w:r w:rsidRPr="0030085B">
        <w:rPr>
          <w:rFonts w:ascii="Arial" w:hAnsi="Arial" w:cs="Arial"/>
        </w:rPr>
        <w:t xml:space="preserve">- Los juzgados y tribunales del orden social. </w:t>
      </w:r>
    </w:p>
    <w:p w:rsidR="005859E9" w:rsidRPr="0030085B" w:rsidRDefault="005859E9" w:rsidP="005859E9">
      <w:pPr>
        <w:pStyle w:val="Ttulo1"/>
        <w:numPr>
          <w:ilvl w:val="0"/>
          <w:numId w:val="1"/>
        </w:numPr>
        <w:rPr>
          <w:rFonts w:ascii="Arial" w:hAnsi="Arial" w:cs="Arial"/>
          <w:sz w:val="22"/>
          <w:szCs w:val="22"/>
        </w:rPr>
      </w:pPr>
      <w:bookmarkStart w:id="10" w:name="_Toc193445427"/>
      <w:r w:rsidRPr="0030085B">
        <w:rPr>
          <w:rFonts w:ascii="Arial" w:hAnsi="Arial" w:cs="Arial"/>
          <w:sz w:val="22"/>
          <w:szCs w:val="22"/>
        </w:rPr>
        <w:t>Derechos y deberes de los trabajadores.</w:t>
      </w:r>
      <w:bookmarkEnd w:id="10"/>
    </w:p>
    <w:p w:rsidR="005859E9" w:rsidRPr="0030085B" w:rsidRDefault="00395BDB" w:rsidP="005859E9">
      <w:pPr>
        <w:ind w:left="426"/>
        <w:rPr>
          <w:rFonts w:ascii="Arial" w:hAnsi="Arial" w:cs="Arial"/>
          <w:i/>
        </w:rPr>
      </w:pPr>
      <w:r w:rsidRPr="0030085B">
        <w:rPr>
          <w:rFonts w:ascii="Arial" w:hAnsi="Arial" w:cs="Arial"/>
          <w:i/>
        </w:rPr>
        <w:t>(págs. 114-115)</w:t>
      </w:r>
    </w:p>
    <w:p w:rsidR="005859E9" w:rsidRPr="0030085B" w:rsidRDefault="005859E9" w:rsidP="005859E9">
      <w:pPr>
        <w:ind w:left="426"/>
        <w:rPr>
          <w:rFonts w:ascii="Arial" w:hAnsi="Arial" w:cs="Arial"/>
        </w:rPr>
      </w:pPr>
      <w:r w:rsidRPr="0030085B">
        <w:rPr>
          <w:rFonts w:ascii="Arial" w:hAnsi="Arial" w:cs="Arial"/>
        </w:rPr>
        <w:t xml:space="preserve">- Derechos derivados de la Constitución. </w:t>
      </w:r>
    </w:p>
    <w:p w:rsidR="005859E9" w:rsidRPr="0030085B" w:rsidRDefault="005859E9" w:rsidP="005859E9">
      <w:pPr>
        <w:ind w:left="426"/>
        <w:rPr>
          <w:rFonts w:ascii="Arial" w:hAnsi="Arial" w:cs="Arial"/>
          <w:i/>
        </w:rPr>
      </w:pPr>
      <w:r w:rsidRPr="0030085B">
        <w:rPr>
          <w:rFonts w:ascii="Arial" w:hAnsi="Arial" w:cs="Arial"/>
          <w:i/>
        </w:rPr>
        <w:t>(Estudiar 3)</w:t>
      </w:r>
    </w:p>
    <w:p w:rsidR="005859E9" w:rsidRPr="0030085B" w:rsidRDefault="005859E9" w:rsidP="005859E9">
      <w:pPr>
        <w:ind w:left="426"/>
        <w:rPr>
          <w:rFonts w:ascii="Arial" w:hAnsi="Arial" w:cs="Arial"/>
        </w:rPr>
      </w:pPr>
      <w:r w:rsidRPr="0030085B">
        <w:rPr>
          <w:rFonts w:ascii="Arial" w:hAnsi="Arial" w:cs="Arial"/>
        </w:rPr>
        <w:t>- Derechos derivados del resto de normas laborales.</w:t>
      </w:r>
    </w:p>
    <w:p w:rsidR="005859E9" w:rsidRPr="0030085B" w:rsidRDefault="005859E9" w:rsidP="005859E9">
      <w:pPr>
        <w:ind w:left="426"/>
        <w:rPr>
          <w:rFonts w:ascii="Arial" w:hAnsi="Arial" w:cs="Arial"/>
          <w:i/>
        </w:rPr>
      </w:pPr>
      <w:r w:rsidRPr="0030085B">
        <w:rPr>
          <w:rFonts w:ascii="Arial" w:hAnsi="Arial" w:cs="Arial"/>
          <w:i/>
        </w:rPr>
        <w:t>(Estudiar 3)</w:t>
      </w:r>
    </w:p>
    <w:p w:rsidR="00395BDB" w:rsidRPr="0030085B" w:rsidRDefault="00395BDB" w:rsidP="00395BDB">
      <w:pPr>
        <w:ind w:left="426"/>
        <w:rPr>
          <w:rFonts w:ascii="Arial" w:hAnsi="Arial" w:cs="Arial"/>
        </w:rPr>
      </w:pPr>
      <w:r w:rsidRPr="0030085B">
        <w:rPr>
          <w:rFonts w:ascii="Arial" w:hAnsi="Arial" w:cs="Arial"/>
        </w:rPr>
        <w:t>- Obligaciones de los trabajadores.</w:t>
      </w:r>
    </w:p>
    <w:p w:rsidR="00395BDB" w:rsidRPr="0030085B" w:rsidRDefault="00395BDB" w:rsidP="00395BDB">
      <w:pPr>
        <w:ind w:left="426"/>
        <w:rPr>
          <w:rFonts w:ascii="Arial" w:hAnsi="Arial" w:cs="Arial"/>
          <w:i/>
        </w:rPr>
      </w:pPr>
      <w:r w:rsidRPr="0030085B">
        <w:rPr>
          <w:rFonts w:ascii="Arial" w:hAnsi="Arial" w:cs="Arial"/>
          <w:i/>
        </w:rPr>
        <w:t>(Estudiar 3)</w:t>
      </w:r>
    </w:p>
    <w:p w:rsidR="00395BDB" w:rsidRPr="0030085B" w:rsidRDefault="00395BDB" w:rsidP="00395BDB">
      <w:pPr>
        <w:pStyle w:val="Ttulo1"/>
        <w:numPr>
          <w:ilvl w:val="0"/>
          <w:numId w:val="1"/>
        </w:numPr>
        <w:rPr>
          <w:rFonts w:ascii="Arial" w:hAnsi="Arial" w:cs="Arial"/>
          <w:sz w:val="22"/>
          <w:szCs w:val="22"/>
        </w:rPr>
      </w:pPr>
      <w:bookmarkStart w:id="11" w:name="_Toc193445428"/>
      <w:r w:rsidRPr="0030085B">
        <w:rPr>
          <w:rFonts w:ascii="Arial" w:hAnsi="Arial" w:cs="Arial"/>
          <w:sz w:val="22"/>
          <w:szCs w:val="22"/>
        </w:rPr>
        <w:lastRenderedPageBreak/>
        <w:t>Derechos y deberes del empresario.</w:t>
      </w:r>
      <w:bookmarkEnd w:id="11"/>
    </w:p>
    <w:p w:rsidR="00F00433" w:rsidRPr="0030085B" w:rsidRDefault="00F00433" w:rsidP="00395BDB">
      <w:pPr>
        <w:rPr>
          <w:rFonts w:ascii="Arial" w:hAnsi="Arial" w:cs="Arial"/>
        </w:rPr>
      </w:pPr>
    </w:p>
    <w:p w:rsidR="00395BDB" w:rsidRPr="0030085B" w:rsidRDefault="00395BDB" w:rsidP="00395BDB">
      <w:pPr>
        <w:rPr>
          <w:rFonts w:ascii="Arial" w:hAnsi="Arial" w:cs="Arial"/>
        </w:rPr>
      </w:pPr>
      <w:r w:rsidRPr="0030085B">
        <w:rPr>
          <w:rFonts w:ascii="Arial" w:hAnsi="Arial" w:cs="Arial"/>
        </w:rPr>
        <w:t>Los derechos del empresario se denominan en ocasiones “potestades del empresario”.</w:t>
      </w:r>
    </w:p>
    <w:p w:rsidR="00395BDB" w:rsidRPr="0030085B" w:rsidRDefault="00395BDB" w:rsidP="00395BDB">
      <w:pPr>
        <w:rPr>
          <w:rFonts w:ascii="Arial" w:hAnsi="Arial" w:cs="Arial"/>
        </w:rPr>
      </w:pPr>
      <w:r w:rsidRPr="0030085B">
        <w:rPr>
          <w:rFonts w:ascii="Arial" w:hAnsi="Arial" w:cs="Arial"/>
        </w:rPr>
        <w:t>Se pueden clasificar en tres tipos, según el Manual (pág. 116)</w:t>
      </w:r>
    </w:p>
    <w:p w:rsidR="00395BDB" w:rsidRPr="0030085B" w:rsidRDefault="00395BDB" w:rsidP="00395BDB">
      <w:pPr>
        <w:pStyle w:val="Prrafodelista"/>
        <w:numPr>
          <w:ilvl w:val="0"/>
          <w:numId w:val="9"/>
        </w:numPr>
        <w:rPr>
          <w:rFonts w:ascii="Arial" w:hAnsi="Arial" w:cs="Arial"/>
        </w:rPr>
      </w:pPr>
      <w:r w:rsidRPr="0030085B">
        <w:rPr>
          <w:rFonts w:ascii="Arial" w:hAnsi="Arial" w:cs="Arial"/>
        </w:rPr>
        <w:t>Potestad de organización y dirección.</w:t>
      </w:r>
    </w:p>
    <w:p w:rsidR="00395BDB" w:rsidRPr="0030085B" w:rsidRDefault="00395BDB" w:rsidP="00395BDB">
      <w:pPr>
        <w:pStyle w:val="Prrafodelista"/>
        <w:numPr>
          <w:ilvl w:val="0"/>
          <w:numId w:val="9"/>
        </w:numPr>
        <w:rPr>
          <w:rFonts w:ascii="Arial" w:hAnsi="Arial" w:cs="Arial"/>
        </w:rPr>
      </w:pPr>
      <w:r w:rsidRPr="0030085B">
        <w:rPr>
          <w:rFonts w:ascii="Arial" w:hAnsi="Arial" w:cs="Arial"/>
        </w:rPr>
        <w:t>Potestad para dictar órdenes e instrucciones.</w:t>
      </w:r>
    </w:p>
    <w:p w:rsidR="00395BDB" w:rsidRPr="0030085B" w:rsidRDefault="00395BDB" w:rsidP="00395BDB">
      <w:pPr>
        <w:pStyle w:val="Prrafodelista"/>
        <w:numPr>
          <w:ilvl w:val="0"/>
          <w:numId w:val="9"/>
        </w:numPr>
        <w:rPr>
          <w:rFonts w:ascii="Arial" w:hAnsi="Arial" w:cs="Arial"/>
        </w:rPr>
      </w:pPr>
      <w:r w:rsidRPr="0030085B">
        <w:rPr>
          <w:rFonts w:ascii="Arial" w:hAnsi="Arial" w:cs="Arial"/>
        </w:rPr>
        <w:t>Poder disciplinario (estudiar bien en pág. 116)</w:t>
      </w:r>
    </w:p>
    <w:p w:rsidR="00395BDB" w:rsidRPr="0030085B" w:rsidRDefault="00395BDB" w:rsidP="00395BDB">
      <w:pPr>
        <w:pStyle w:val="Ttulo1"/>
        <w:numPr>
          <w:ilvl w:val="0"/>
          <w:numId w:val="1"/>
        </w:numPr>
        <w:rPr>
          <w:rFonts w:ascii="Arial" w:hAnsi="Arial" w:cs="Arial"/>
          <w:sz w:val="22"/>
          <w:szCs w:val="22"/>
        </w:rPr>
      </w:pPr>
      <w:bookmarkStart w:id="12" w:name="_Toc193445429"/>
      <w:r w:rsidRPr="0030085B">
        <w:rPr>
          <w:rFonts w:ascii="Arial" w:hAnsi="Arial" w:cs="Arial"/>
          <w:sz w:val="22"/>
          <w:szCs w:val="22"/>
        </w:rPr>
        <w:t>La jornada de trabajo, los descansos, los festivos, las vacaciones y los permisos retribuidos.</w:t>
      </w:r>
      <w:bookmarkEnd w:id="12"/>
    </w:p>
    <w:p w:rsidR="00F00433" w:rsidRPr="0030085B" w:rsidRDefault="00F00433" w:rsidP="00395BDB">
      <w:pPr>
        <w:ind w:left="360"/>
        <w:rPr>
          <w:rFonts w:ascii="Arial" w:hAnsi="Arial" w:cs="Arial"/>
        </w:rPr>
      </w:pPr>
    </w:p>
    <w:p w:rsidR="00395BDB" w:rsidRPr="0030085B" w:rsidRDefault="00395BDB" w:rsidP="00395BDB">
      <w:pPr>
        <w:ind w:left="360"/>
        <w:rPr>
          <w:rFonts w:ascii="Arial" w:hAnsi="Arial" w:cs="Arial"/>
        </w:rPr>
      </w:pPr>
      <w:r w:rsidRPr="0030085B">
        <w:rPr>
          <w:rFonts w:ascii="Arial" w:hAnsi="Arial" w:cs="Arial"/>
        </w:rPr>
        <w:t>Vuestro Manual realiza un análisis detallado de estos aspectos (págs.118 a 123), que podéis consultar.</w:t>
      </w:r>
    </w:p>
    <w:p w:rsidR="00395BDB" w:rsidRPr="0030085B" w:rsidRDefault="00395BDB" w:rsidP="00395BDB">
      <w:pPr>
        <w:ind w:left="360"/>
        <w:rPr>
          <w:rFonts w:ascii="Arial" w:hAnsi="Arial" w:cs="Arial"/>
          <w:i/>
        </w:rPr>
      </w:pPr>
      <w:r w:rsidRPr="0030085B">
        <w:rPr>
          <w:rFonts w:ascii="Arial" w:hAnsi="Arial" w:cs="Arial"/>
          <w:i/>
        </w:rPr>
        <w:t>- Pero para su estudio, se emplearán solo estos apuntes-</w:t>
      </w:r>
    </w:p>
    <w:p w:rsidR="00395BDB" w:rsidRPr="0030085B" w:rsidRDefault="00395BDB" w:rsidP="00395BDB">
      <w:pPr>
        <w:pStyle w:val="Ttulo2"/>
        <w:ind w:left="284"/>
        <w:rPr>
          <w:rFonts w:ascii="Arial" w:hAnsi="Arial" w:cs="Arial"/>
          <w:color w:val="365F91" w:themeColor="accent1" w:themeShade="BF"/>
          <w:sz w:val="22"/>
          <w:szCs w:val="22"/>
        </w:rPr>
      </w:pPr>
      <w:bookmarkStart w:id="13" w:name="_Toc193445430"/>
      <w:r w:rsidRPr="0030085B">
        <w:rPr>
          <w:rFonts w:ascii="Arial" w:hAnsi="Arial" w:cs="Arial"/>
          <w:color w:val="365F91" w:themeColor="accent1" w:themeShade="BF"/>
          <w:sz w:val="22"/>
          <w:szCs w:val="22"/>
        </w:rPr>
        <w:t>7.1. La jornada de trabajo.</w:t>
      </w:r>
      <w:bookmarkEnd w:id="13"/>
    </w:p>
    <w:p w:rsidR="00395BDB" w:rsidRPr="0030085B" w:rsidRDefault="00395BDB" w:rsidP="00395BDB">
      <w:pPr>
        <w:rPr>
          <w:rFonts w:ascii="Arial" w:hAnsi="Arial" w:cs="Arial"/>
        </w:rPr>
      </w:pPr>
    </w:p>
    <w:p w:rsidR="00395BDB" w:rsidRPr="0030085B" w:rsidRDefault="00395BDB" w:rsidP="00F00433">
      <w:pPr>
        <w:pStyle w:val="parrafo"/>
        <w:numPr>
          <w:ilvl w:val="0"/>
          <w:numId w:val="10"/>
        </w:numPr>
        <w:spacing w:before="180" w:beforeAutospacing="0" w:after="180" w:afterAutospacing="0"/>
        <w:jc w:val="both"/>
        <w:rPr>
          <w:rFonts w:ascii="Arial" w:eastAsiaTheme="minorHAnsi" w:hAnsi="Arial" w:cs="Arial"/>
          <w:sz w:val="22"/>
          <w:szCs w:val="22"/>
          <w:lang w:eastAsia="en-US"/>
        </w:rPr>
      </w:pPr>
      <w:r w:rsidRPr="0030085B">
        <w:rPr>
          <w:rFonts w:ascii="Arial" w:eastAsiaTheme="minorHAnsi" w:hAnsi="Arial" w:cs="Arial"/>
          <w:sz w:val="22"/>
          <w:szCs w:val="22"/>
          <w:lang w:eastAsia="en-US"/>
        </w:rPr>
        <w:t>La duración de la jornada de trabajo será la pactada en los convenios colectivos o contratos de trabajo.</w:t>
      </w:r>
    </w:p>
    <w:p w:rsidR="00395BDB" w:rsidRPr="0030085B" w:rsidRDefault="00395BDB" w:rsidP="00F00433">
      <w:pPr>
        <w:pStyle w:val="parrafo"/>
        <w:numPr>
          <w:ilvl w:val="0"/>
          <w:numId w:val="10"/>
        </w:numPr>
        <w:spacing w:before="180" w:beforeAutospacing="0" w:after="180" w:afterAutospacing="0"/>
        <w:jc w:val="both"/>
        <w:rPr>
          <w:rFonts w:ascii="Arial" w:eastAsiaTheme="minorHAnsi" w:hAnsi="Arial" w:cs="Arial"/>
          <w:sz w:val="22"/>
          <w:szCs w:val="22"/>
          <w:lang w:eastAsia="en-US"/>
        </w:rPr>
      </w:pPr>
      <w:r w:rsidRPr="0030085B">
        <w:rPr>
          <w:rFonts w:ascii="Arial" w:eastAsiaTheme="minorHAnsi" w:hAnsi="Arial" w:cs="Arial"/>
          <w:sz w:val="22"/>
          <w:szCs w:val="22"/>
          <w:lang w:eastAsia="en-US"/>
        </w:rPr>
        <w:t>La duración máxima de la jornada ordinaria de trabajo será de cuarenta horas semanales de trabajo efectivo de promedio en cómputo anual.</w:t>
      </w:r>
    </w:p>
    <w:p w:rsidR="00395BDB" w:rsidRPr="0030085B" w:rsidRDefault="00395BDB" w:rsidP="00F00433">
      <w:pPr>
        <w:pStyle w:val="Prrafodelista"/>
        <w:numPr>
          <w:ilvl w:val="0"/>
          <w:numId w:val="10"/>
        </w:numPr>
        <w:jc w:val="both"/>
        <w:rPr>
          <w:rFonts w:ascii="Arial" w:hAnsi="Arial" w:cs="Arial"/>
        </w:rPr>
      </w:pPr>
      <w:r w:rsidRPr="0030085B">
        <w:rPr>
          <w:rFonts w:ascii="Arial" w:hAnsi="Arial" w:cs="Arial"/>
        </w:rPr>
        <w:t>Entre el final de una jornada y el comienzo de la siguiente mediarán, como mínimo, doce horas</w:t>
      </w:r>
      <w:r w:rsidR="00F00433" w:rsidRPr="0030085B">
        <w:rPr>
          <w:rFonts w:ascii="Arial" w:hAnsi="Arial" w:cs="Arial"/>
        </w:rPr>
        <w:t>.</w:t>
      </w:r>
    </w:p>
    <w:p w:rsidR="00F00433" w:rsidRPr="0030085B" w:rsidRDefault="00F00433" w:rsidP="00F00433">
      <w:pPr>
        <w:pStyle w:val="Prrafodelista"/>
        <w:jc w:val="both"/>
        <w:rPr>
          <w:rFonts w:ascii="Arial" w:hAnsi="Arial" w:cs="Arial"/>
        </w:rPr>
      </w:pPr>
    </w:p>
    <w:p w:rsidR="00395BDB" w:rsidRPr="0030085B" w:rsidRDefault="00395BDB" w:rsidP="00F00433">
      <w:pPr>
        <w:pStyle w:val="Prrafodelista"/>
        <w:numPr>
          <w:ilvl w:val="0"/>
          <w:numId w:val="10"/>
        </w:numPr>
        <w:jc w:val="both"/>
        <w:rPr>
          <w:rFonts w:ascii="Arial" w:hAnsi="Arial" w:cs="Arial"/>
        </w:rPr>
      </w:pPr>
      <w:r w:rsidRPr="0030085B">
        <w:rPr>
          <w:rFonts w:ascii="Arial" w:hAnsi="Arial" w:cs="Arial"/>
        </w:rPr>
        <w:t>La empresa garantizará el registro diario de jornada, que deberá incluir el horario concreto de inicio y finalización de la jornada de trab</w:t>
      </w:r>
      <w:r w:rsidR="00F00433" w:rsidRPr="0030085B">
        <w:rPr>
          <w:rFonts w:ascii="Arial" w:hAnsi="Arial" w:cs="Arial"/>
        </w:rPr>
        <w:t>ajo de cada persona trabajadora.</w:t>
      </w:r>
    </w:p>
    <w:p w:rsidR="00F00433" w:rsidRPr="0030085B" w:rsidRDefault="00F00433" w:rsidP="00F00433">
      <w:pPr>
        <w:pStyle w:val="Ttulo5"/>
        <w:spacing w:before="360" w:after="180"/>
        <w:ind w:left="709"/>
        <w:rPr>
          <w:rFonts w:ascii="Arial" w:eastAsiaTheme="minorHAnsi" w:hAnsi="Arial" w:cs="Arial"/>
          <w:b/>
          <w:color w:val="auto"/>
        </w:rPr>
      </w:pPr>
      <w:r w:rsidRPr="0030085B">
        <w:rPr>
          <w:rFonts w:ascii="Arial" w:eastAsiaTheme="minorHAnsi" w:hAnsi="Arial" w:cs="Arial"/>
          <w:b/>
          <w:color w:val="auto"/>
        </w:rPr>
        <w:t>Horas extraordinarias.</w:t>
      </w:r>
    </w:p>
    <w:p w:rsidR="00F00433" w:rsidRPr="0030085B" w:rsidRDefault="00F00433" w:rsidP="00F00433">
      <w:pPr>
        <w:pStyle w:val="Prrafodelista"/>
        <w:numPr>
          <w:ilvl w:val="0"/>
          <w:numId w:val="11"/>
        </w:numPr>
        <w:rPr>
          <w:rFonts w:ascii="Arial" w:hAnsi="Arial" w:cs="Arial"/>
        </w:rPr>
      </w:pPr>
      <w:r w:rsidRPr="0030085B">
        <w:rPr>
          <w:rFonts w:ascii="Arial" w:hAnsi="Arial" w:cs="Arial"/>
        </w:rPr>
        <w:t>Tendrán la consideración de horas extraordinarias aquellas horas de trabajo que se realicen sobre la duración máxima de la jornada ordinaria de trabajo.</w:t>
      </w:r>
    </w:p>
    <w:p w:rsidR="00F00433" w:rsidRPr="0030085B" w:rsidRDefault="00F00433" w:rsidP="00F00433">
      <w:pPr>
        <w:pStyle w:val="Prrafodelista"/>
        <w:ind w:left="1080"/>
        <w:rPr>
          <w:rFonts w:ascii="Arial" w:hAnsi="Arial" w:cs="Arial"/>
        </w:rPr>
      </w:pPr>
    </w:p>
    <w:p w:rsidR="00F00433" w:rsidRPr="0030085B" w:rsidRDefault="00F00433" w:rsidP="00F00433">
      <w:pPr>
        <w:pStyle w:val="Prrafodelista"/>
        <w:numPr>
          <w:ilvl w:val="0"/>
          <w:numId w:val="11"/>
        </w:numPr>
        <w:rPr>
          <w:rFonts w:ascii="Arial" w:hAnsi="Arial" w:cs="Arial"/>
        </w:rPr>
      </w:pPr>
      <w:r w:rsidRPr="0030085B">
        <w:rPr>
          <w:rFonts w:ascii="Arial" w:hAnsi="Arial" w:cs="Arial"/>
        </w:rPr>
        <w:t>El número de horas extraordinarias no podrá ser superior a ochenta al año.</w:t>
      </w:r>
    </w:p>
    <w:p w:rsidR="00F00433" w:rsidRPr="0030085B" w:rsidRDefault="00F00433" w:rsidP="00F00433">
      <w:pPr>
        <w:pStyle w:val="Prrafodelista"/>
        <w:jc w:val="both"/>
        <w:rPr>
          <w:rFonts w:ascii="Arial" w:hAnsi="Arial" w:cs="Arial"/>
          <w:color w:val="000000"/>
          <w:shd w:val="clear" w:color="auto" w:fill="FFFFFF"/>
        </w:rPr>
      </w:pPr>
    </w:p>
    <w:p w:rsidR="00F00433" w:rsidRPr="0030085B" w:rsidRDefault="00F00433" w:rsidP="00F00433">
      <w:pPr>
        <w:pStyle w:val="Prrafodelista"/>
        <w:numPr>
          <w:ilvl w:val="0"/>
          <w:numId w:val="11"/>
        </w:numPr>
        <w:rPr>
          <w:rFonts w:ascii="Arial" w:hAnsi="Arial" w:cs="Arial"/>
        </w:rPr>
      </w:pPr>
      <w:r w:rsidRPr="0030085B">
        <w:rPr>
          <w:rFonts w:ascii="Arial" w:hAnsi="Arial" w:cs="Arial"/>
        </w:rPr>
        <w:t>El convenio colectivo o, en su defecto, contrato individual, optará entre:</w:t>
      </w:r>
    </w:p>
    <w:p w:rsidR="00F00433" w:rsidRPr="0030085B" w:rsidRDefault="00F00433" w:rsidP="00F00433">
      <w:pPr>
        <w:pStyle w:val="Prrafodelista"/>
        <w:ind w:left="1134"/>
        <w:jc w:val="both"/>
        <w:rPr>
          <w:rFonts w:ascii="Arial" w:hAnsi="Arial" w:cs="Arial"/>
        </w:rPr>
      </w:pPr>
    </w:p>
    <w:p w:rsidR="00F00433" w:rsidRPr="0030085B" w:rsidRDefault="00F00433" w:rsidP="00F00433">
      <w:pPr>
        <w:pStyle w:val="Prrafodelista"/>
        <w:ind w:left="1134"/>
        <w:jc w:val="both"/>
        <w:rPr>
          <w:rFonts w:ascii="Arial" w:hAnsi="Arial" w:cs="Arial"/>
        </w:rPr>
      </w:pPr>
      <w:r w:rsidRPr="0030085B">
        <w:rPr>
          <w:rFonts w:ascii="Arial" w:hAnsi="Arial" w:cs="Arial"/>
        </w:rPr>
        <w:t xml:space="preserve">-  abonar las horas extraordinarias, que en ningún caso podrá ser inferior al valor de la hora ordinaria, </w:t>
      </w:r>
    </w:p>
    <w:p w:rsidR="00F00433" w:rsidRPr="0030085B" w:rsidRDefault="00F00433" w:rsidP="00F00433">
      <w:pPr>
        <w:pStyle w:val="Prrafodelista"/>
        <w:ind w:left="1134"/>
        <w:jc w:val="both"/>
        <w:rPr>
          <w:rFonts w:ascii="Arial" w:hAnsi="Arial" w:cs="Arial"/>
        </w:rPr>
      </w:pPr>
      <w:r w:rsidRPr="0030085B">
        <w:rPr>
          <w:rFonts w:ascii="Arial" w:hAnsi="Arial" w:cs="Arial"/>
        </w:rPr>
        <w:t xml:space="preserve">- o compensarlas por tiempos equivalentes de descanso retribuido. </w:t>
      </w:r>
    </w:p>
    <w:p w:rsidR="00F00433" w:rsidRPr="0030085B" w:rsidRDefault="00F00433" w:rsidP="00F00433">
      <w:pPr>
        <w:pStyle w:val="Prrafodelista"/>
        <w:jc w:val="both"/>
        <w:rPr>
          <w:rFonts w:ascii="Arial" w:hAnsi="Arial" w:cs="Arial"/>
        </w:rPr>
      </w:pPr>
    </w:p>
    <w:p w:rsidR="00F00433" w:rsidRPr="0030085B" w:rsidRDefault="0030085B" w:rsidP="00F00433">
      <w:pPr>
        <w:pStyle w:val="Ttulo2"/>
        <w:ind w:left="284"/>
        <w:rPr>
          <w:rFonts w:ascii="Arial" w:hAnsi="Arial" w:cs="Arial"/>
          <w:color w:val="365F91" w:themeColor="accent1" w:themeShade="BF"/>
          <w:sz w:val="22"/>
          <w:szCs w:val="22"/>
        </w:rPr>
      </w:pPr>
      <w:bookmarkStart w:id="14" w:name="_Toc193445431"/>
      <w:r w:rsidRPr="0030085B">
        <w:rPr>
          <w:rFonts w:ascii="Arial" w:hAnsi="Arial" w:cs="Arial"/>
          <w:color w:val="365F91" w:themeColor="accent1" w:themeShade="BF"/>
          <w:sz w:val="22"/>
          <w:szCs w:val="22"/>
        </w:rPr>
        <w:lastRenderedPageBreak/>
        <w:t>7.2</w:t>
      </w:r>
      <w:r w:rsidR="00F00433" w:rsidRPr="0030085B">
        <w:rPr>
          <w:rFonts w:ascii="Arial" w:hAnsi="Arial" w:cs="Arial"/>
          <w:color w:val="365F91" w:themeColor="accent1" w:themeShade="BF"/>
          <w:sz w:val="22"/>
          <w:szCs w:val="22"/>
        </w:rPr>
        <w:t>. Descansos.</w:t>
      </w:r>
      <w:bookmarkEnd w:id="14"/>
    </w:p>
    <w:p w:rsidR="0030085B" w:rsidRPr="0030085B" w:rsidRDefault="0030085B" w:rsidP="00F00433">
      <w:pPr>
        <w:pStyle w:val="Prrafodelista"/>
        <w:jc w:val="both"/>
        <w:rPr>
          <w:rFonts w:ascii="Arial" w:hAnsi="Arial" w:cs="Arial"/>
        </w:rPr>
      </w:pPr>
    </w:p>
    <w:p w:rsidR="0030085B" w:rsidRPr="0030085B" w:rsidRDefault="0030085B" w:rsidP="0030085B">
      <w:pPr>
        <w:jc w:val="both"/>
        <w:rPr>
          <w:rFonts w:ascii="Arial" w:hAnsi="Arial" w:cs="Arial"/>
        </w:rPr>
      </w:pPr>
      <w:r w:rsidRPr="0030085B">
        <w:rPr>
          <w:rFonts w:ascii="Arial" w:hAnsi="Arial" w:cs="Arial"/>
        </w:rPr>
        <w:t>Los trabajadores tendrán derecho a un descanso mínimo semanal, acumulable por periodos de hasta catorce días, de día y medio ininterrumpido que, como regla general, comprenderá la tarde del sábado o, en su caso, la mañana del lunes y el día completo del domingo.</w:t>
      </w:r>
    </w:p>
    <w:p w:rsidR="0030085B" w:rsidRPr="0030085B" w:rsidRDefault="0030085B" w:rsidP="0030085B">
      <w:pPr>
        <w:pStyle w:val="Ttulo2"/>
        <w:ind w:left="284"/>
        <w:rPr>
          <w:rFonts w:ascii="Arial" w:hAnsi="Arial" w:cs="Arial"/>
          <w:color w:val="365F91" w:themeColor="accent1" w:themeShade="BF"/>
          <w:sz w:val="22"/>
          <w:szCs w:val="22"/>
        </w:rPr>
      </w:pPr>
      <w:bookmarkStart w:id="15" w:name="_Toc193445432"/>
      <w:r w:rsidRPr="0030085B">
        <w:rPr>
          <w:rFonts w:ascii="Arial" w:hAnsi="Arial" w:cs="Arial"/>
          <w:color w:val="365F91" w:themeColor="accent1" w:themeShade="BF"/>
          <w:sz w:val="22"/>
          <w:szCs w:val="22"/>
        </w:rPr>
        <w:t>7.3. Fiestas.</w:t>
      </w:r>
      <w:bookmarkEnd w:id="15"/>
    </w:p>
    <w:p w:rsidR="0030085B" w:rsidRPr="0030085B" w:rsidRDefault="0030085B" w:rsidP="0030085B">
      <w:pPr>
        <w:rPr>
          <w:rFonts w:ascii="Arial" w:hAnsi="Arial" w:cs="Arial"/>
          <w:color w:val="000000"/>
          <w:shd w:val="clear" w:color="auto" w:fill="FFFFFF"/>
        </w:rPr>
      </w:pPr>
    </w:p>
    <w:p w:rsidR="0030085B" w:rsidRPr="0030085B" w:rsidRDefault="0030085B" w:rsidP="0030085B">
      <w:pPr>
        <w:jc w:val="both"/>
        <w:rPr>
          <w:rFonts w:ascii="Arial" w:hAnsi="Arial" w:cs="Arial"/>
        </w:rPr>
      </w:pPr>
      <w:r w:rsidRPr="0030085B">
        <w:rPr>
          <w:rFonts w:ascii="Arial" w:hAnsi="Arial" w:cs="Arial"/>
        </w:rPr>
        <w:t>Las fiestas laborales, que tendrán carácter retribuido y no recuperable, no podrán exceder de catorce al año, de las cuales dos serán locales</w:t>
      </w:r>
    </w:p>
    <w:p w:rsidR="0030085B" w:rsidRPr="0030085B" w:rsidRDefault="0030085B" w:rsidP="0030085B">
      <w:pPr>
        <w:rPr>
          <w:rFonts w:ascii="Arial" w:hAnsi="Arial" w:cs="Arial"/>
        </w:rPr>
      </w:pPr>
    </w:p>
    <w:p w:rsidR="0030085B" w:rsidRPr="0030085B" w:rsidRDefault="0030085B" w:rsidP="0030085B">
      <w:pPr>
        <w:pStyle w:val="Ttulo2"/>
        <w:ind w:left="284"/>
        <w:rPr>
          <w:rFonts w:ascii="Arial" w:hAnsi="Arial" w:cs="Arial"/>
          <w:color w:val="365F91" w:themeColor="accent1" w:themeShade="BF"/>
          <w:sz w:val="22"/>
          <w:szCs w:val="22"/>
        </w:rPr>
      </w:pPr>
      <w:bookmarkStart w:id="16" w:name="_Toc193445433"/>
      <w:r w:rsidRPr="0030085B">
        <w:rPr>
          <w:rFonts w:ascii="Arial" w:hAnsi="Arial" w:cs="Arial"/>
          <w:color w:val="365F91" w:themeColor="accent1" w:themeShade="BF"/>
          <w:sz w:val="22"/>
          <w:szCs w:val="22"/>
        </w:rPr>
        <w:t>7.4. Vacaciones.</w:t>
      </w:r>
      <w:bookmarkEnd w:id="16"/>
    </w:p>
    <w:p w:rsidR="00F00433" w:rsidRPr="0030085B" w:rsidRDefault="00F00433" w:rsidP="0030085B">
      <w:pPr>
        <w:rPr>
          <w:rFonts w:ascii="Arial" w:hAnsi="Arial" w:cs="Arial"/>
        </w:rPr>
      </w:pPr>
    </w:p>
    <w:p w:rsidR="0030085B" w:rsidRPr="0030085B" w:rsidRDefault="0030085B" w:rsidP="0030085B">
      <w:pPr>
        <w:pStyle w:val="Prrafodelista"/>
        <w:numPr>
          <w:ilvl w:val="0"/>
          <w:numId w:val="12"/>
        </w:numPr>
        <w:jc w:val="both"/>
        <w:rPr>
          <w:rFonts w:ascii="Arial" w:hAnsi="Arial" w:cs="Arial"/>
        </w:rPr>
      </w:pPr>
      <w:r w:rsidRPr="0030085B">
        <w:rPr>
          <w:rFonts w:ascii="Arial" w:hAnsi="Arial" w:cs="Arial"/>
        </w:rPr>
        <w:t>El periodo de vacaciones anuales retribuidas, no sustituible por compensación económica, será el pactado en convenio colectivo o contrato individual.</w:t>
      </w:r>
    </w:p>
    <w:p w:rsidR="0030085B" w:rsidRPr="0030085B" w:rsidRDefault="0030085B" w:rsidP="0030085B">
      <w:pPr>
        <w:pStyle w:val="Prrafodelista"/>
        <w:jc w:val="both"/>
        <w:rPr>
          <w:rFonts w:ascii="Arial" w:hAnsi="Arial" w:cs="Arial"/>
        </w:rPr>
      </w:pPr>
    </w:p>
    <w:p w:rsidR="0030085B" w:rsidRPr="0030085B" w:rsidRDefault="0030085B" w:rsidP="0030085B">
      <w:pPr>
        <w:pStyle w:val="Prrafodelista"/>
        <w:numPr>
          <w:ilvl w:val="0"/>
          <w:numId w:val="12"/>
        </w:numPr>
        <w:jc w:val="both"/>
        <w:rPr>
          <w:rFonts w:ascii="Arial" w:hAnsi="Arial" w:cs="Arial"/>
        </w:rPr>
      </w:pPr>
      <w:r w:rsidRPr="0030085B">
        <w:rPr>
          <w:rFonts w:ascii="Arial" w:hAnsi="Arial" w:cs="Arial"/>
        </w:rPr>
        <w:t>En ningún caso la duración será inferior a treinta días naturales.</w:t>
      </w:r>
    </w:p>
    <w:p w:rsidR="0030085B" w:rsidRPr="0030085B" w:rsidRDefault="0030085B" w:rsidP="0030085B">
      <w:pPr>
        <w:pStyle w:val="Prrafodelista"/>
        <w:jc w:val="both"/>
        <w:rPr>
          <w:rFonts w:ascii="Arial" w:hAnsi="Arial" w:cs="Arial"/>
        </w:rPr>
      </w:pPr>
    </w:p>
    <w:p w:rsidR="0030085B" w:rsidRPr="0030085B" w:rsidRDefault="0030085B" w:rsidP="0030085B">
      <w:pPr>
        <w:pStyle w:val="Prrafodelista"/>
        <w:numPr>
          <w:ilvl w:val="0"/>
          <w:numId w:val="12"/>
        </w:numPr>
        <w:jc w:val="both"/>
        <w:rPr>
          <w:rFonts w:ascii="Arial" w:hAnsi="Arial" w:cs="Arial"/>
        </w:rPr>
      </w:pPr>
      <w:r w:rsidRPr="0030085B">
        <w:rPr>
          <w:rFonts w:ascii="Arial" w:hAnsi="Arial" w:cs="Arial"/>
        </w:rPr>
        <w:t>El periodo o periodos de su disfrute se fijará de común acuerdo entre el empresario y el trabajador, de conformidad con lo establecido en su caso en los convenios colectivos sobre planificación anual de las vacaciones.</w:t>
      </w:r>
    </w:p>
    <w:p w:rsidR="0030085B" w:rsidRPr="0030085B" w:rsidRDefault="0030085B" w:rsidP="0030085B">
      <w:pPr>
        <w:pStyle w:val="Prrafodelista"/>
        <w:jc w:val="both"/>
        <w:rPr>
          <w:rFonts w:ascii="Arial" w:hAnsi="Arial" w:cs="Arial"/>
        </w:rPr>
      </w:pPr>
    </w:p>
    <w:p w:rsidR="0030085B" w:rsidRPr="0030085B" w:rsidRDefault="0030085B" w:rsidP="0030085B">
      <w:pPr>
        <w:pStyle w:val="Prrafodelista"/>
        <w:numPr>
          <w:ilvl w:val="0"/>
          <w:numId w:val="12"/>
        </w:numPr>
        <w:jc w:val="both"/>
        <w:rPr>
          <w:rFonts w:ascii="Arial" w:hAnsi="Arial" w:cs="Arial"/>
        </w:rPr>
      </w:pPr>
      <w:r w:rsidRPr="0030085B">
        <w:rPr>
          <w:rFonts w:ascii="Arial" w:hAnsi="Arial" w:cs="Arial"/>
        </w:rPr>
        <w:t xml:space="preserve">En caso de desacuerdo entre las partes, la jurisdicción social fijará la fecha que para el disfrute corresponda y su decisión será irrecurrible. </w:t>
      </w:r>
    </w:p>
    <w:p w:rsidR="0030085B" w:rsidRPr="0030085B" w:rsidRDefault="0030085B" w:rsidP="0030085B">
      <w:pPr>
        <w:pStyle w:val="Prrafodelista"/>
        <w:jc w:val="both"/>
        <w:rPr>
          <w:rFonts w:ascii="Arial" w:hAnsi="Arial" w:cs="Arial"/>
        </w:rPr>
      </w:pPr>
    </w:p>
    <w:p w:rsidR="0030085B" w:rsidRPr="0030085B" w:rsidRDefault="0030085B" w:rsidP="0030085B">
      <w:pPr>
        <w:pStyle w:val="Prrafodelista"/>
        <w:numPr>
          <w:ilvl w:val="0"/>
          <w:numId w:val="12"/>
        </w:numPr>
        <w:jc w:val="both"/>
        <w:rPr>
          <w:rFonts w:ascii="Arial" w:hAnsi="Arial" w:cs="Arial"/>
        </w:rPr>
      </w:pPr>
      <w:r w:rsidRPr="0030085B">
        <w:rPr>
          <w:rFonts w:ascii="Arial" w:hAnsi="Arial" w:cs="Arial"/>
        </w:rPr>
        <w:t>El calendario de vacaciones se fijará en cada empresa. El trabajador conocerá las fechas que le correspondan dos meses antes, al menos, del comienzo del disfrute.</w:t>
      </w:r>
    </w:p>
    <w:p w:rsidR="0030085B" w:rsidRPr="0030085B" w:rsidRDefault="0030085B" w:rsidP="0030085B">
      <w:pPr>
        <w:pStyle w:val="Ttulo2"/>
        <w:ind w:left="284"/>
        <w:rPr>
          <w:rFonts w:ascii="Arial" w:hAnsi="Arial" w:cs="Arial"/>
          <w:color w:val="365F91" w:themeColor="accent1" w:themeShade="BF"/>
          <w:sz w:val="22"/>
          <w:szCs w:val="22"/>
        </w:rPr>
      </w:pPr>
      <w:bookmarkStart w:id="17" w:name="_Toc193445434"/>
      <w:r w:rsidRPr="0030085B">
        <w:rPr>
          <w:rFonts w:ascii="Arial" w:hAnsi="Arial" w:cs="Arial"/>
          <w:color w:val="365F91" w:themeColor="accent1" w:themeShade="BF"/>
          <w:sz w:val="22"/>
          <w:szCs w:val="22"/>
        </w:rPr>
        <w:t>7.5. Permisos retribuidos.</w:t>
      </w:r>
      <w:bookmarkEnd w:id="17"/>
    </w:p>
    <w:p w:rsidR="0030085B" w:rsidRPr="0030085B" w:rsidRDefault="0030085B" w:rsidP="0030085B">
      <w:pPr>
        <w:jc w:val="both"/>
        <w:rPr>
          <w:rFonts w:ascii="Arial" w:hAnsi="Arial" w:cs="Arial"/>
        </w:rPr>
      </w:pPr>
    </w:p>
    <w:p w:rsidR="0030085B" w:rsidRPr="0030085B" w:rsidRDefault="0030085B" w:rsidP="0030085B">
      <w:pPr>
        <w:jc w:val="both"/>
        <w:rPr>
          <w:rFonts w:ascii="Arial" w:hAnsi="Arial" w:cs="Arial"/>
        </w:rPr>
      </w:pPr>
      <w:r w:rsidRPr="0030085B">
        <w:rPr>
          <w:rFonts w:ascii="Arial" w:hAnsi="Arial" w:cs="Arial"/>
        </w:rPr>
        <w:t>La persona trabajadora, previo aviso y justificación, podrá ausentarse del trabajo, con derecho a remuneración, por diversos motivos. Algunos ejemplos son:</w:t>
      </w:r>
    </w:p>
    <w:p w:rsidR="0030085B" w:rsidRPr="0030085B" w:rsidRDefault="0030085B" w:rsidP="0030085B">
      <w:pPr>
        <w:pStyle w:val="Prrafodelista"/>
        <w:numPr>
          <w:ilvl w:val="0"/>
          <w:numId w:val="13"/>
        </w:numPr>
        <w:jc w:val="both"/>
        <w:rPr>
          <w:rFonts w:ascii="Arial" w:hAnsi="Arial" w:cs="Arial"/>
        </w:rPr>
      </w:pPr>
      <w:r w:rsidRPr="0030085B">
        <w:rPr>
          <w:rFonts w:ascii="Arial" w:hAnsi="Arial" w:cs="Arial"/>
        </w:rPr>
        <w:t>Quince días naturales en caso de matrimonio o registro de pareja de hecho.</w:t>
      </w:r>
    </w:p>
    <w:p w:rsidR="0030085B" w:rsidRPr="0030085B" w:rsidRDefault="0030085B" w:rsidP="0030085B">
      <w:pPr>
        <w:pStyle w:val="Prrafodelista"/>
        <w:jc w:val="both"/>
        <w:rPr>
          <w:rFonts w:ascii="Arial" w:hAnsi="Arial" w:cs="Arial"/>
        </w:rPr>
      </w:pPr>
    </w:p>
    <w:p w:rsidR="0030085B" w:rsidRPr="0030085B" w:rsidRDefault="0030085B" w:rsidP="0030085B">
      <w:pPr>
        <w:pStyle w:val="Prrafodelista"/>
        <w:numPr>
          <w:ilvl w:val="0"/>
          <w:numId w:val="13"/>
        </w:numPr>
        <w:jc w:val="both"/>
        <w:rPr>
          <w:rFonts w:ascii="Arial" w:hAnsi="Arial" w:cs="Arial"/>
        </w:rPr>
      </w:pPr>
      <w:r w:rsidRPr="0030085B">
        <w:rPr>
          <w:rFonts w:ascii="Arial" w:hAnsi="Arial" w:cs="Arial"/>
        </w:rPr>
        <w:t>Un día por traslado del domicilio habitual.</w:t>
      </w:r>
    </w:p>
    <w:p w:rsidR="0030085B" w:rsidRPr="0030085B" w:rsidRDefault="0030085B" w:rsidP="0030085B">
      <w:pPr>
        <w:pStyle w:val="Prrafodelista"/>
        <w:jc w:val="both"/>
        <w:rPr>
          <w:rFonts w:ascii="Arial" w:hAnsi="Arial" w:cs="Arial"/>
        </w:rPr>
      </w:pPr>
    </w:p>
    <w:p w:rsidR="0030085B" w:rsidRDefault="0030085B" w:rsidP="0030085B">
      <w:pPr>
        <w:pStyle w:val="Prrafodelista"/>
        <w:numPr>
          <w:ilvl w:val="0"/>
          <w:numId w:val="13"/>
        </w:numPr>
        <w:jc w:val="both"/>
        <w:rPr>
          <w:rFonts w:ascii="Arial" w:hAnsi="Arial" w:cs="Arial"/>
        </w:rPr>
      </w:pPr>
      <w:r w:rsidRPr="0030085B">
        <w:rPr>
          <w:rFonts w:ascii="Arial" w:hAnsi="Arial" w:cs="Arial"/>
        </w:rPr>
        <w:t>Dos días por el fallecimiento del cónyuge, pareja de hecho o parientes hasta el segundo grado de consanguinidad o afinidad. Cuando con tal motivo la persona trabajadora necesite hacer un desplazamiento al efecto, el plazo se ampliará en dos días.</w:t>
      </w:r>
    </w:p>
    <w:p w:rsidR="0030085B" w:rsidRDefault="0030085B" w:rsidP="0030085B">
      <w:pPr>
        <w:jc w:val="both"/>
        <w:rPr>
          <w:rFonts w:ascii="Arial" w:hAnsi="Arial" w:cs="Arial"/>
        </w:rPr>
      </w:pPr>
    </w:p>
    <w:p w:rsidR="0030085B" w:rsidRPr="0030085B" w:rsidRDefault="0030085B" w:rsidP="0030085B">
      <w:pPr>
        <w:pStyle w:val="Ttulo1"/>
        <w:rPr>
          <w:rFonts w:ascii="Arial" w:hAnsi="Arial" w:cs="Arial"/>
          <w:i/>
          <w:sz w:val="24"/>
          <w:szCs w:val="24"/>
        </w:rPr>
      </w:pPr>
      <w:bookmarkStart w:id="18" w:name="_Toc193445435"/>
      <w:r w:rsidRPr="0030085B">
        <w:rPr>
          <w:rFonts w:ascii="Arial" w:hAnsi="Arial" w:cs="Arial"/>
          <w:i/>
          <w:sz w:val="24"/>
          <w:szCs w:val="24"/>
        </w:rPr>
        <w:lastRenderedPageBreak/>
        <w:t>B) CONTRATOS</w:t>
      </w:r>
      <w:r>
        <w:rPr>
          <w:rFonts w:ascii="Arial" w:hAnsi="Arial" w:cs="Arial"/>
          <w:i/>
          <w:sz w:val="24"/>
          <w:szCs w:val="24"/>
        </w:rPr>
        <w:t xml:space="preserve"> DE TRABAJO</w:t>
      </w:r>
      <w:r w:rsidRPr="0030085B">
        <w:rPr>
          <w:rFonts w:ascii="Arial" w:hAnsi="Arial" w:cs="Arial"/>
          <w:i/>
          <w:sz w:val="24"/>
          <w:szCs w:val="24"/>
        </w:rPr>
        <w:t>.</w:t>
      </w:r>
      <w:bookmarkEnd w:id="18"/>
    </w:p>
    <w:p w:rsidR="003C52CE" w:rsidRPr="003C52CE" w:rsidRDefault="003C52CE" w:rsidP="003C52CE">
      <w:pPr>
        <w:pStyle w:val="Ttulo1"/>
        <w:numPr>
          <w:ilvl w:val="0"/>
          <w:numId w:val="14"/>
        </w:numPr>
        <w:rPr>
          <w:rFonts w:ascii="Arial" w:hAnsi="Arial" w:cs="Arial"/>
          <w:sz w:val="22"/>
          <w:szCs w:val="22"/>
        </w:rPr>
      </w:pPr>
      <w:bookmarkStart w:id="19" w:name="_Toc193445436"/>
      <w:r w:rsidRPr="003C52CE">
        <w:rPr>
          <w:rFonts w:ascii="Arial" w:hAnsi="Arial" w:cs="Arial"/>
          <w:sz w:val="22"/>
          <w:szCs w:val="22"/>
        </w:rPr>
        <w:t>Características de un contrato.</w:t>
      </w:r>
      <w:bookmarkEnd w:id="19"/>
    </w:p>
    <w:p w:rsidR="003C52CE" w:rsidRPr="003C52CE" w:rsidRDefault="003C52CE" w:rsidP="003C52CE">
      <w:pPr>
        <w:pStyle w:val="Ttulo3"/>
        <w:spacing w:before="0"/>
        <w:rPr>
          <w:rFonts w:ascii="Arial" w:eastAsiaTheme="minorHAnsi" w:hAnsi="Arial" w:cs="Arial"/>
          <w:b w:val="0"/>
          <w:bCs w:val="0"/>
          <w:color w:val="auto"/>
        </w:rPr>
      </w:pPr>
    </w:p>
    <w:p w:rsidR="003C52CE" w:rsidRPr="003C52CE" w:rsidRDefault="003C52CE" w:rsidP="003C52CE">
      <w:pPr>
        <w:pStyle w:val="Ttulo3"/>
        <w:spacing w:before="0"/>
        <w:rPr>
          <w:rFonts w:ascii="Arial" w:hAnsi="Arial" w:cs="Arial"/>
          <w:color w:val="C0504D" w:themeColor="accent2"/>
        </w:rPr>
      </w:pPr>
      <w:bookmarkStart w:id="20" w:name="_Toc193445437"/>
      <w:r w:rsidRPr="003C52CE">
        <w:rPr>
          <w:rFonts w:ascii="Arial" w:hAnsi="Arial" w:cs="Arial"/>
          <w:color w:val="C0504D" w:themeColor="accent2"/>
        </w:rPr>
        <w:t>¿Qué es un contrato de trabajo?</w:t>
      </w:r>
      <w:bookmarkEnd w:id="20"/>
    </w:p>
    <w:p w:rsidR="003C52CE" w:rsidRPr="003C52CE" w:rsidRDefault="003C52CE" w:rsidP="003C52CE">
      <w:pPr>
        <w:pStyle w:val="NormalWeb"/>
        <w:spacing w:before="0" w:beforeAutospacing="0"/>
        <w:jc w:val="both"/>
        <w:rPr>
          <w:rFonts w:ascii="Arial" w:hAnsi="Arial" w:cs="Arial"/>
          <w:color w:val="323232"/>
          <w:sz w:val="22"/>
          <w:szCs w:val="22"/>
        </w:rPr>
      </w:pPr>
    </w:p>
    <w:p w:rsidR="003C52CE" w:rsidRPr="003C52CE" w:rsidRDefault="003C52CE" w:rsidP="003C52CE">
      <w:pPr>
        <w:pStyle w:val="NormalWeb"/>
        <w:spacing w:before="0" w:beforeAutospacing="0"/>
        <w:jc w:val="both"/>
        <w:rPr>
          <w:rFonts w:ascii="Arial" w:hAnsi="Arial" w:cs="Arial"/>
          <w:color w:val="323232"/>
          <w:sz w:val="22"/>
          <w:szCs w:val="22"/>
        </w:rPr>
      </w:pPr>
      <w:r w:rsidRPr="003C52CE">
        <w:rPr>
          <w:rFonts w:ascii="Arial" w:hAnsi="Arial" w:cs="Arial"/>
          <w:color w:val="323232"/>
          <w:sz w:val="22"/>
          <w:szCs w:val="22"/>
        </w:rPr>
        <w:t>Un contrato de trabajo es un acuerdo entre empresario y trabajador por el que éste se obliga a prestar determinados servicios por cuenta del empresario y bajo su dirección, a cambio de una retribución.</w:t>
      </w:r>
    </w:p>
    <w:p w:rsidR="003C52CE" w:rsidRPr="003C52CE" w:rsidRDefault="003C52CE" w:rsidP="003C52CE">
      <w:pPr>
        <w:pStyle w:val="Ttulo3"/>
        <w:spacing w:before="0"/>
        <w:rPr>
          <w:rFonts w:ascii="Arial" w:hAnsi="Arial" w:cs="Arial"/>
          <w:color w:val="C0504D" w:themeColor="accent2"/>
        </w:rPr>
      </w:pPr>
      <w:bookmarkStart w:id="21" w:name="_Toc193445438"/>
      <w:r w:rsidRPr="003C52CE">
        <w:rPr>
          <w:rFonts w:ascii="Arial" w:hAnsi="Arial" w:cs="Arial"/>
          <w:color w:val="C0504D" w:themeColor="accent2"/>
        </w:rPr>
        <w:t>¿Quién puede firmar un contrato de trabajo?</w:t>
      </w:r>
      <w:bookmarkEnd w:id="21"/>
    </w:p>
    <w:p w:rsidR="003C52CE" w:rsidRPr="003C52CE" w:rsidRDefault="003C52CE" w:rsidP="003C52CE">
      <w:pPr>
        <w:numPr>
          <w:ilvl w:val="0"/>
          <w:numId w:val="16"/>
        </w:numPr>
        <w:spacing w:before="100" w:beforeAutospacing="1" w:after="100" w:afterAutospacing="1" w:line="240" w:lineRule="auto"/>
        <w:jc w:val="both"/>
        <w:rPr>
          <w:rFonts w:ascii="Arial" w:hAnsi="Arial" w:cs="Arial"/>
          <w:color w:val="323232"/>
        </w:rPr>
      </w:pPr>
      <w:r w:rsidRPr="003C52CE">
        <w:rPr>
          <w:rFonts w:ascii="Arial" w:hAnsi="Arial" w:cs="Arial"/>
          <w:color w:val="323232"/>
        </w:rPr>
        <w:t>Los mayores de edad (18 años).</w:t>
      </w:r>
    </w:p>
    <w:p w:rsidR="003C52CE" w:rsidRPr="003C52CE" w:rsidRDefault="003C52CE" w:rsidP="003C52CE">
      <w:pPr>
        <w:numPr>
          <w:ilvl w:val="0"/>
          <w:numId w:val="16"/>
        </w:numPr>
        <w:spacing w:before="100" w:beforeAutospacing="1" w:after="100" w:afterAutospacing="1" w:line="240" w:lineRule="auto"/>
        <w:jc w:val="both"/>
        <w:rPr>
          <w:rFonts w:ascii="Arial" w:hAnsi="Arial" w:cs="Arial"/>
          <w:color w:val="323232"/>
        </w:rPr>
      </w:pPr>
      <w:r w:rsidRPr="003C52CE">
        <w:rPr>
          <w:rFonts w:ascii="Arial" w:hAnsi="Arial" w:cs="Arial"/>
          <w:color w:val="323232"/>
        </w:rPr>
        <w:t>Los menores de 18 años legalmente emancipados.</w:t>
      </w:r>
    </w:p>
    <w:p w:rsidR="003C52CE" w:rsidRPr="003C52CE" w:rsidRDefault="003C52CE" w:rsidP="003C52CE">
      <w:pPr>
        <w:numPr>
          <w:ilvl w:val="0"/>
          <w:numId w:val="16"/>
        </w:numPr>
        <w:spacing w:before="100" w:beforeAutospacing="1" w:after="100" w:afterAutospacing="1" w:line="240" w:lineRule="auto"/>
        <w:jc w:val="both"/>
        <w:rPr>
          <w:rFonts w:ascii="Arial" w:hAnsi="Arial" w:cs="Arial"/>
          <w:color w:val="323232"/>
        </w:rPr>
      </w:pPr>
      <w:r w:rsidRPr="003C52CE">
        <w:rPr>
          <w:rFonts w:ascii="Arial" w:hAnsi="Arial" w:cs="Arial"/>
          <w:color w:val="323232"/>
        </w:rPr>
        <w:t>Mayores de 16 y menores de 18 si tienen autorización de los padres o de quien los tenga a su cargo. Si viven de forma independiente, con el consentimiento expreso o tácito de sus padres o tutores.</w:t>
      </w:r>
    </w:p>
    <w:p w:rsidR="003C52CE" w:rsidRPr="003C52CE" w:rsidRDefault="003C52CE" w:rsidP="003C52CE">
      <w:pPr>
        <w:numPr>
          <w:ilvl w:val="0"/>
          <w:numId w:val="16"/>
        </w:numPr>
        <w:spacing w:before="100" w:beforeAutospacing="1" w:after="100" w:afterAutospacing="1" w:line="240" w:lineRule="auto"/>
        <w:jc w:val="both"/>
        <w:rPr>
          <w:rFonts w:ascii="Arial" w:hAnsi="Arial" w:cs="Arial"/>
          <w:color w:val="323232"/>
        </w:rPr>
      </w:pPr>
      <w:r w:rsidRPr="003C52CE">
        <w:rPr>
          <w:rFonts w:ascii="Arial" w:hAnsi="Arial" w:cs="Arial"/>
          <w:color w:val="323232"/>
        </w:rPr>
        <w:t>Los extranjeros de acuerdo con la legislación que les sea aplicable.</w:t>
      </w:r>
    </w:p>
    <w:p w:rsidR="003C52CE" w:rsidRPr="003C52CE" w:rsidRDefault="003C52CE" w:rsidP="003C52CE">
      <w:pPr>
        <w:pStyle w:val="Ttulo3"/>
        <w:spacing w:before="0"/>
        <w:rPr>
          <w:rFonts w:ascii="Arial" w:hAnsi="Arial" w:cs="Arial"/>
          <w:color w:val="C0504D" w:themeColor="accent2"/>
        </w:rPr>
      </w:pPr>
    </w:p>
    <w:p w:rsidR="003C52CE" w:rsidRPr="003C52CE" w:rsidRDefault="003C52CE" w:rsidP="003C52CE">
      <w:pPr>
        <w:pStyle w:val="Ttulo3"/>
        <w:spacing w:before="0"/>
        <w:rPr>
          <w:rFonts w:ascii="Arial" w:hAnsi="Arial" w:cs="Arial"/>
          <w:color w:val="C0504D" w:themeColor="accent2"/>
        </w:rPr>
      </w:pPr>
      <w:bookmarkStart w:id="22" w:name="_Toc193445439"/>
      <w:r w:rsidRPr="003C52CE">
        <w:rPr>
          <w:rFonts w:ascii="Arial" w:hAnsi="Arial" w:cs="Arial"/>
          <w:color w:val="C0504D" w:themeColor="accent2"/>
        </w:rPr>
        <w:t>Forma del contrato</w:t>
      </w:r>
      <w:bookmarkEnd w:id="22"/>
    </w:p>
    <w:p w:rsidR="003C52CE" w:rsidRPr="003C52CE" w:rsidRDefault="003C52CE" w:rsidP="003C52CE">
      <w:pPr>
        <w:pStyle w:val="NormalWeb"/>
        <w:spacing w:before="0" w:beforeAutospacing="0"/>
        <w:jc w:val="both"/>
        <w:rPr>
          <w:rFonts w:ascii="Arial" w:hAnsi="Arial" w:cs="Arial"/>
          <w:color w:val="323232"/>
          <w:sz w:val="22"/>
          <w:szCs w:val="22"/>
        </w:rPr>
      </w:pPr>
    </w:p>
    <w:p w:rsidR="003C52CE" w:rsidRPr="003C52CE" w:rsidRDefault="003C52CE" w:rsidP="003C52CE">
      <w:pPr>
        <w:pStyle w:val="NormalWeb"/>
        <w:spacing w:before="0" w:beforeAutospacing="0"/>
        <w:jc w:val="both"/>
        <w:rPr>
          <w:rFonts w:ascii="Arial" w:hAnsi="Arial" w:cs="Arial"/>
          <w:color w:val="323232"/>
          <w:sz w:val="22"/>
          <w:szCs w:val="22"/>
        </w:rPr>
      </w:pPr>
      <w:r w:rsidRPr="003C52CE">
        <w:rPr>
          <w:rFonts w:ascii="Arial" w:hAnsi="Arial" w:cs="Arial"/>
          <w:color w:val="323232"/>
          <w:sz w:val="22"/>
          <w:szCs w:val="22"/>
        </w:rPr>
        <w:t>El contrato de trabajo puede formalizarse por escrito o de palabra.</w:t>
      </w:r>
    </w:p>
    <w:p w:rsidR="003C52CE" w:rsidRPr="003C52CE" w:rsidRDefault="003C52CE" w:rsidP="003C52CE">
      <w:pPr>
        <w:pStyle w:val="NormalWeb"/>
        <w:spacing w:before="0" w:beforeAutospacing="0"/>
        <w:jc w:val="both"/>
        <w:rPr>
          <w:rFonts w:ascii="Arial" w:hAnsi="Arial" w:cs="Arial"/>
          <w:color w:val="323232"/>
          <w:sz w:val="22"/>
          <w:szCs w:val="22"/>
        </w:rPr>
      </w:pPr>
      <w:r w:rsidRPr="003C52CE">
        <w:rPr>
          <w:rFonts w:ascii="Arial" w:hAnsi="Arial" w:cs="Arial"/>
          <w:color w:val="323232"/>
          <w:sz w:val="22"/>
          <w:szCs w:val="22"/>
        </w:rPr>
        <w:t>Pueden ser de palabra:</w:t>
      </w:r>
    </w:p>
    <w:p w:rsidR="003C52CE" w:rsidRPr="003C52CE" w:rsidRDefault="003C52CE" w:rsidP="003C52CE">
      <w:pPr>
        <w:pStyle w:val="NormalWeb"/>
        <w:spacing w:before="0" w:beforeAutospacing="0"/>
        <w:ind w:left="426"/>
        <w:jc w:val="both"/>
        <w:rPr>
          <w:rFonts w:ascii="Arial" w:hAnsi="Arial" w:cs="Arial"/>
          <w:color w:val="323232"/>
          <w:sz w:val="22"/>
          <w:szCs w:val="22"/>
        </w:rPr>
      </w:pPr>
      <w:r w:rsidRPr="003C52CE">
        <w:rPr>
          <w:rFonts w:ascii="Arial" w:hAnsi="Arial" w:cs="Arial"/>
          <w:color w:val="323232"/>
          <w:sz w:val="22"/>
          <w:szCs w:val="22"/>
        </w:rPr>
        <w:t>- indefinido ordinario</w:t>
      </w:r>
    </w:p>
    <w:p w:rsidR="003C52CE" w:rsidRPr="003C52CE" w:rsidRDefault="003C52CE" w:rsidP="003C52CE">
      <w:pPr>
        <w:pStyle w:val="NormalWeb"/>
        <w:spacing w:before="0" w:beforeAutospacing="0"/>
        <w:ind w:left="426"/>
        <w:jc w:val="both"/>
        <w:rPr>
          <w:rFonts w:ascii="Arial" w:hAnsi="Arial" w:cs="Arial"/>
          <w:color w:val="323232"/>
          <w:sz w:val="22"/>
          <w:szCs w:val="22"/>
        </w:rPr>
      </w:pPr>
      <w:r w:rsidRPr="003C52CE">
        <w:rPr>
          <w:rFonts w:ascii="Arial" w:hAnsi="Arial" w:cs="Arial"/>
          <w:color w:val="323232"/>
          <w:sz w:val="22"/>
          <w:szCs w:val="22"/>
        </w:rPr>
        <w:t>- circunstancias de la producción a tiempo completo con duración inferior a 4 semanas.</w:t>
      </w:r>
    </w:p>
    <w:p w:rsidR="003C52CE" w:rsidRPr="003C52CE" w:rsidRDefault="003C52CE" w:rsidP="003C52CE">
      <w:pPr>
        <w:pStyle w:val="Ttulo3"/>
        <w:spacing w:before="0"/>
        <w:rPr>
          <w:rFonts w:ascii="Arial" w:hAnsi="Arial" w:cs="Arial"/>
          <w:color w:val="C0504D" w:themeColor="accent2"/>
        </w:rPr>
      </w:pPr>
      <w:bookmarkStart w:id="23" w:name="_Toc193445440"/>
      <w:r w:rsidRPr="003C52CE">
        <w:rPr>
          <w:rFonts w:ascii="Arial" w:hAnsi="Arial" w:cs="Arial"/>
          <w:color w:val="C0504D" w:themeColor="accent2"/>
        </w:rPr>
        <w:t>Periodo de prueba</w:t>
      </w:r>
      <w:bookmarkEnd w:id="23"/>
    </w:p>
    <w:p w:rsidR="003C52CE" w:rsidRPr="003C52CE" w:rsidRDefault="003C52CE" w:rsidP="003C52CE">
      <w:pPr>
        <w:pStyle w:val="NormalWeb"/>
        <w:spacing w:before="0" w:beforeAutospacing="0"/>
        <w:jc w:val="both"/>
        <w:rPr>
          <w:rFonts w:ascii="Arial" w:hAnsi="Arial" w:cs="Arial"/>
          <w:color w:val="323232"/>
          <w:sz w:val="22"/>
          <w:szCs w:val="22"/>
        </w:rPr>
      </w:pPr>
      <w:r w:rsidRPr="003C52CE">
        <w:rPr>
          <w:rFonts w:ascii="Arial" w:hAnsi="Arial" w:cs="Arial"/>
          <w:color w:val="323232"/>
          <w:sz w:val="22"/>
          <w:szCs w:val="22"/>
        </w:rPr>
        <w:br/>
        <w:t>Su establecimiento es optativo y de acordarlo, se deberá reflejar por escrito en el contrato.</w:t>
      </w:r>
    </w:p>
    <w:p w:rsidR="003C52CE" w:rsidRPr="003C52CE" w:rsidRDefault="003C52CE" w:rsidP="003C52CE">
      <w:pPr>
        <w:pStyle w:val="NormalWeb"/>
        <w:spacing w:before="0" w:beforeAutospacing="0"/>
        <w:jc w:val="both"/>
        <w:rPr>
          <w:rFonts w:ascii="Arial" w:hAnsi="Arial" w:cs="Arial"/>
          <w:color w:val="323232"/>
          <w:sz w:val="22"/>
          <w:szCs w:val="22"/>
        </w:rPr>
      </w:pPr>
      <w:r w:rsidRPr="003C52CE">
        <w:rPr>
          <w:rFonts w:ascii="Arial" w:hAnsi="Arial" w:cs="Arial"/>
          <w:color w:val="323232"/>
          <w:sz w:val="22"/>
          <w:szCs w:val="22"/>
        </w:rPr>
        <w:t>Su duración máxima se establecerá en los Convenios Colectivos, y en su defecto la duración no podrá exceder de seis meses para los técnicos titulados, o de dos meses para el resto de los trabajadores.</w:t>
      </w:r>
    </w:p>
    <w:p w:rsidR="003C52CE" w:rsidRDefault="003C52CE" w:rsidP="003C52CE">
      <w:pPr>
        <w:pStyle w:val="Ttulo3"/>
        <w:spacing w:before="0"/>
        <w:rPr>
          <w:rFonts w:ascii="Arial" w:hAnsi="Arial" w:cs="Arial"/>
          <w:color w:val="C0504D" w:themeColor="accent2"/>
        </w:rPr>
      </w:pPr>
      <w:bookmarkStart w:id="24" w:name="_Toc193445441"/>
      <w:r w:rsidRPr="003C52CE">
        <w:rPr>
          <w:rFonts w:ascii="Arial" w:hAnsi="Arial" w:cs="Arial"/>
          <w:color w:val="C0504D" w:themeColor="accent2"/>
        </w:rPr>
        <w:t>Duración del contrato</w:t>
      </w:r>
      <w:bookmarkEnd w:id="24"/>
    </w:p>
    <w:p w:rsidR="003C52CE" w:rsidRPr="003C52CE" w:rsidRDefault="003C52CE" w:rsidP="003C52CE"/>
    <w:p w:rsidR="003C52CE" w:rsidRPr="003C52CE" w:rsidRDefault="003C52CE" w:rsidP="003C52CE">
      <w:pPr>
        <w:pStyle w:val="Prrafodelista"/>
        <w:numPr>
          <w:ilvl w:val="0"/>
          <w:numId w:val="19"/>
        </w:numPr>
        <w:tabs>
          <w:tab w:val="clear" w:pos="720"/>
        </w:tabs>
        <w:rPr>
          <w:rFonts w:ascii="Arial" w:hAnsi="Arial" w:cs="Arial"/>
          <w:color w:val="323232"/>
        </w:rPr>
      </w:pPr>
      <w:r w:rsidRPr="003C52CE">
        <w:rPr>
          <w:rFonts w:ascii="Arial" w:eastAsia="Times New Roman" w:hAnsi="Arial" w:cs="Arial"/>
          <w:color w:val="323232"/>
          <w:lang w:eastAsia="es-ES"/>
        </w:rPr>
        <w:t>En principio todo contrato de trabajo es indefinido y a jornada completa, salvo que en el contrato de trabajo se establezca lo contrario:</w:t>
      </w:r>
      <w:r>
        <w:rPr>
          <w:rFonts w:ascii="Arial" w:eastAsia="Times New Roman" w:hAnsi="Arial" w:cs="Arial"/>
          <w:color w:val="323232"/>
          <w:lang w:eastAsia="es-ES"/>
        </w:rPr>
        <w:t xml:space="preserve"> e</w:t>
      </w:r>
      <w:r w:rsidRPr="003C52CE">
        <w:rPr>
          <w:rFonts w:ascii="Arial" w:hAnsi="Arial" w:cs="Arial"/>
          <w:color w:val="323232"/>
        </w:rPr>
        <w:t xml:space="preserve">l contrato de trabajo se presume concertado por tiempo indefinido. </w:t>
      </w:r>
    </w:p>
    <w:p w:rsidR="003C52CE" w:rsidRDefault="003C52CE" w:rsidP="003C52CE">
      <w:pPr>
        <w:pStyle w:val="NormalWeb"/>
        <w:numPr>
          <w:ilvl w:val="0"/>
          <w:numId w:val="19"/>
        </w:numPr>
        <w:tabs>
          <w:tab w:val="clear" w:pos="720"/>
        </w:tabs>
        <w:spacing w:before="0" w:beforeAutospacing="0"/>
        <w:rPr>
          <w:rFonts w:ascii="Arial" w:hAnsi="Arial" w:cs="Arial"/>
          <w:color w:val="323232"/>
          <w:sz w:val="22"/>
          <w:szCs w:val="22"/>
        </w:rPr>
      </w:pPr>
      <w:r w:rsidRPr="003C52CE">
        <w:rPr>
          <w:rFonts w:ascii="Arial" w:hAnsi="Arial" w:cs="Arial"/>
          <w:color w:val="323232"/>
          <w:sz w:val="22"/>
          <w:szCs w:val="22"/>
        </w:rPr>
        <w:t>El contrato de trabajo de duración determinada solo podrá celebrarse por circunstancias de la producción o por sustitución de persona trabajadora.</w:t>
      </w:r>
    </w:p>
    <w:p w:rsidR="003C52CE" w:rsidRPr="00A73E03" w:rsidRDefault="00B05408" w:rsidP="00A73E03">
      <w:pPr>
        <w:pStyle w:val="Ttulo1"/>
        <w:numPr>
          <w:ilvl w:val="0"/>
          <w:numId w:val="14"/>
        </w:numPr>
        <w:rPr>
          <w:rFonts w:ascii="Arial" w:hAnsi="Arial" w:cs="Arial"/>
          <w:sz w:val="22"/>
          <w:szCs w:val="22"/>
        </w:rPr>
      </w:pPr>
      <w:bookmarkStart w:id="25" w:name="_Toc193445442"/>
      <w:r>
        <w:rPr>
          <w:rFonts w:ascii="Arial" w:hAnsi="Arial" w:cs="Arial"/>
          <w:sz w:val="22"/>
          <w:szCs w:val="22"/>
        </w:rPr>
        <w:lastRenderedPageBreak/>
        <w:t>Tipos de contratos y clasificación</w:t>
      </w:r>
      <w:bookmarkEnd w:id="25"/>
    </w:p>
    <w:p w:rsidR="003C52CE" w:rsidRPr="003C52CE" w:rsidRDefault="003C52CE" w:rsidP="003C52CE">
      <w:pPr>
        <w:pStyle w:val="NormalWeb"/>
        <w:spacing w:before="0" w:beforeAutospacing="0"/>
        <w:rPr>
          <w:rFonts w:ascii="Arial" w:hAnsi="Arial" w:cs="Arial"/>
          <w:color w:val="323232"/>
          <w:sz w:val="22"/>
          <w:szCs w:val="22"/>
        </w:rPr>
      </w:pPr>
    </w:p>
    <w:p w:rsidR="003C52CE" w:rsidRPr="00A73E03" w:rsidRDefault="00A73E03" w:rsidP="00A73E03">
      <w:pPr>
        <w:pStyle w:val="Ttulo3"/>
        <w:spacing w:before="0"/>
        <w:rPr>
          <w:rFonts w:ascii="Arial" w:hAnsi="Arial" w:cs="Arial"/>
          <w:color w:val="C0504D" w:themeColor="accent2"/>
        </w:rPr>
      </w:pPr>
      <w:bookmarkStart w:id="26" w:name="_Toc193445443"/>
      <w:r w:rsidRPr="00A73E03">
        <w:rPr>
          <w:rFonts w:ascii="Arial" w:hAnsi="Arial" w:cs="Arial"/>
          <w:color w:val="C0504D" w:themeColor="accent2"/>
        </w:rPr>
        <w:t>Indefinidos</w:t>
      </w:r>
      <w:bookmarkEnd w:id="26"/>
    </w:p>
    <w:p w:rsidR="00A73E03" w:rsidRDefault="00A73E03" w:rsidP="003C52CE">
      <w:pPr>
        <w:rPr>
          <w:rFonts w:ascii="Arial" w:hAnsi="Arial" w:cs="Arial"/>
          <w:color w:val="323232"/>
        </w:rPr>
      </w:pPr>
    </w:p>
    <w:p w:rsidR="00A73E03" w:rsidRDefault="00A73E03" w:rsidP="00A73E03">
      <w:pPr>
        <w:jc w:val="both"/>
        <w:rPr>
          <w:rFonts w:ascii="Arial" w:hAnsi="Arial" w:cs="Arial"/>
          <w:color w:val="323232"/>
        </w:rPr>
      </w:pPr>
      <w:r>
        <w:rPr>
          <w:rFonts w:ascii="Arial" w:hAnsi="Arial" w:cs="Arial"/>
          <w:color w:val="323232"/>
        </w:rPr>
        <w:t>El contrato indefinido es aquel que se concierta sin establecer límites de tiempo en la prestación de los servicios, en cuanto a la duración del contrato.</w:t>
      </w:r>
    </w:p>
    <w:p w:rsidR="00A73E03" w:rsidRDefault="00A73E03" w:rsidP="00A73E03">
      <w:pPr>
        <w:jc w:val="both"/>
        <w:rPr>
          <w:rFonts w:ascii="Arial" w:hAnsi="Arial" w:cs="Arial"/>
          <w:color w:val="323232"/>
        </w:rPr>
      </w:pPr>
      <w:r>
        <w:rPr>
          <w:rFonts w:ascii="Arial" w:hAnsi="Arial" w:cs="Arial"/>
          <w:color w:val="323232"/>
        </w:rPr>
        <w:t>El contrato de trabajo indefinido podrá ser:</w:t>
      </w:r>
    </w:p>
    <w:p w:rsidR="00A73E03" w:rsidRDefault="00A73E03" w:rsidP="00A73E03">
      <w:pPr>
        <w:jc w:val="both"/>
        <w:rPr>
          <w:rFonts w:ascii="Arial" w:hAnsi="Arial" w:cs="Arial"/>
          <w:color w:val="323232"/>
        </w:rPr>
      </w:pPr>
      <w:r>
        <w:rPr>
          <w:rFonts w:ascii="Arial" w:hAnsi="Arial" w:cs="Arial"/>
          <w:color w:val="323232"/>
        </w:rPr>
        <w:t xml:space="preserve">- a jornada completa </w:t>
      </w:r>
    </w:p>
    <w:p w:rsidR="00A73E03" w:rsidRDefault="00A73E03" w:rsidP="00A73E03">
      <w:pPr>
        <w:jc w:val="both"/>
        <w:rPr>
          <w:rFonts w:ascii="Arial" w:hAnsi="Arial" w:cs="Arial"/>
          <w:color w:val="323232"/>
        </w:rPr>
      </w:pPr>
      <w:r>
        <w:rPr>
          <w:rFonts w:ascii="Arial" w:hAnsi="Arial" w:cs="Arial"/>
          <w:color w:val="323232"/>
        </w:rPr>
        <w:t xml:space="preserve">- a jornada parcial </w:t>
      </w:r>
    </w:p>
    <w:p w:rsidR="00A73E03" w:rsidRDefault="00A73E03" w:rsidP="00A73E03">
      <w:pPr>
        <w:jc w:val="both"/>
        <w:rPr>
          <w:rFonts w:ascii="Arial" w:eastAsia="Times New Roman" w:hAnsi="Arial" w:cs="Arial"/>
          <w:color w:val="323232"/>
          <w:lang w:eastAsia="es-ES"/>
        </w:rPr>
      </w:pPr>
      <w:r>
        <w:rPr>
          <w:rFonts w:ascii="Arial" w:hAnsi="Arial" w:cs="Arial"/>
          <w:color w:val="323232"/>
        </w:rPr>
        <w:t>- fijos discontinuos</w:t>
      </w:r>
      <w:r w:rsidR="0078421C">
        <w:rPr>
          <w:rFonts w:ascii="Arial" w:hAnsi="Arial" w:cs="Arial"/>
          <w:color w:val="323232"/>
        </w:rPr>
        <w:t>, también a jornada parcial o completa</w:t>
      </w:r>
    </w:p>
    <w:p w:rsidR="00A73E03" w:rsidRDefault="00A73E03" w:rsidP="00A73E03">
      <w:pPr>
        <w:rPr>
          <w:rFonts w:ascii="Arial" w:eastAsia="Times New Roman" w:hAnsi="Arial" w:cs="Arial"/>
          <w:lang w:eastAsia="es-ES"/>
        </w:rPr>
      </w:pPr>
    </w:p>
    <w:p w:rsidR="00A73E03" w:rsidRPr="00A73E03" w:rsidRDefault="00A73E03" w:rsidP="00A73E03">
      <w:pPr>
        <w:pStyle w:val="Ttulo3"/>
        <w:spacing w:before="0"/>
        <w:rPr>
          <w:rFonts w:ascii="Arial" w:hAnsi="Arial" w:cs="Arial"/>
          <w:color w:val="C0504D" w:themeColor="accent2"/>
        </w:rPr>
      </w:pPr>
      <w:bookmarkStart w:id="27" w:name="_Toc193445444"/>
      <w:r>
        <w:rPr>
          <w:rFonts w:ascii="Arial" w:hAnsi="Arial" w:cs="Arial"/>
          <w:color w:val="C0504D" w:themeColor="accent2"/>
        </w:rPr>
        <w:t>Temporales</w:t>
      </w:r>
      <w:bookmarkEnd w:id="27"/>
    </w:p>
    <w:p w:rsidR="00A73E03" w:rsidRDefault="00A73E03" w:rsidP="00A73E03">
      <w:pPr>
        <w:rPr>
          <w:rFonts w:ascii="Arial" w:eastAsia="Times New Roman" w:hAnsi="Arial" w:cs="Arial"/>
          <w:lang w:eastAsia="es-ES"/>
        </w:rPr>
      </w:pPr>
    </w:p>
    <w:p w:rsidR="0078421C" w:rsidRPr="0078421C" w:rsidRDefault="0078421C" w:rsidP="0078421C">
      <w:pPr>
        <w:spacing w:after="100" w:afterAutospacing="1" w:line="240" w:lineRule="auto"/>
        <w:jc w:val="both"/>
        <w:rPr>
          <w:rFonts w:ascii="Arial" w:hAnsi="Arial" w:cs="Arial"/>
          <w:color w:val="323232"/>
        </w:rPr>
      </w:pPr>
      <w:r w:rsidRPr="0078421C">
        <w:rPr>
          <w:rFonts w:ascii="Arial" w:hAnsi="Arial" w:cs="Arial"/>
          <w:color w:val="323232"/>
        </w:rPr>
        <w:t>El contrato temporal, es aquel que tiene por objeto el establecimiento de una relación laboral entre la empresa y la persona trabajadora por un tiempo determinado.</w:t>
      </w:r>
    </w:p>
    <w:p w:rsidR="0078421C" w:rsidRPr="0078421C" w:rsidRDefault="0078421C" w:rsidP="0078421C">
      <w:pPr>
        <w:spacing w:after="100" w:afterAutospacing="1" w:line="240" w:lineRule="auto"/>
        <w:jc w:val="both"/>
        <w:rPr>
          <w:rFonts w:ascii="Arial" w:hAnsi="Arial" w:cs="Arial"/>
          <w:color w:val="323232"/>
        </w:rPr>
      </w:pPr>
      <w:r w:rsidRPr="0078421C">
        <w:rPr>
          <w:rFonts w:ascii="Arial" w:hAnsi="Arial" w:cs="Arial"/>
          <w:color w:val="323232"/>
        </w:rPr>
        <w:t>Para que se entienda que concurre causa justificada de temporalidad será necesario que se especifique con precisión en el contrato la causa habilitante de la contratación temporal, las circunstancias concretas que lo justifican y su conexión con la duración prevista.</w:t>
      </w:r>
    </w:p>
    <w:p w:rsidR="0078421C" w:rsidRPr="0078421C" w:rsidRDefault="0078421C" w:rsidP="0078421C">
      <w:pPr>
        <w:spacing w:after="100" w:afterAutospacing="1" w:line="240" w:lineRule="auto"/>
        <w:jc w:val="both"/>
        <w:rPr>
          <w:rFonts w:ascii="Arial" w:hAnsi="Arial" w:cs="Arial"/>
          <w:color w:val="323232"/>
        </w:rPr>
      </w:pPr>
      <w:r w:rsidRPr="0078421C">
        <w:rPr>
          <w:rFonts w:ascii="Arial" w:hAnsi="Arial" w:cs="Arial"/>
          <w:color w:val="323232"/>
        </w:rPr>
        <w:t>El contrato de trabajo temporal podrá celebrarse a jornada completa o parcial.</w:t>
      </w:r>
    </w:p>
    <w:p w:rsidR="0078421C" w:rsidRDefault="00DE43B8" w:rsidP="00A73E03">
      <w:pPr>
        <w:rPr>
          <w:rFonts w:ascii="Arial" w:eastAsia="Times New Roman" w:hAnsi="Arial" w:cs="Arial"/>
          <w:lang w:eastAsia="es-ES"/>
        </w:rPr>
      </w:pPr>
      <w:r>
        <w:rPr>
          <w:rFonts w:ascii="Arial" w:eastAsia="Times New Roman" w:hAnsi="Arial" w:cs="Arial"/>
          <w:lang w:eastAsia="es-ES"/>
        </w:rPr>
        <w:t>Las dos modalidades son:</w:t>
      </w:r>
    </w:p>
    <w:p w:rsidR="00A73E03" w:rsidRDefault="00A73E03" w:rsidP="00A73E03">
      <w:pPr>
        <w:rPr>
          <w:rFonts w:ascii="Arial" w:hAnsi="Arial" w:cs="Arial"/>
          <w:color w:val="323232"/>
        </w:rPr>
      </w:pPr>
      <w:r>
        <w:rPr>
          <w:rFonts w:ascii="Arial" w:eastAsia="Times New Roman" w:hAnsi="Arial" w:cs="Arial"/>
          <w:lang w:eastAsia="es-ES"/>
        </w:rPr>
        <w:t xml:space="preserve">- </w:t>
      </w:r>
      <w:r>
        <w:rPr>
          <w:rFonts w:ascii="Arial" w:hAnsi="Arial" w:cs="Arial"/>
          <w:color w:val="323232"/>
        </w:rPr>
        <w:t>por circunstancias de la producción</w:t>
      </w:r>
    </w:p>
    <w:p w:rsidR="00A73E03" w:rsidRDefault="00A73E03" w:rsidP="00A73E03">
      <w:pPr>
        <w:rPr>
          <w:rFonts w:ascii="Arial" w:eastAsia="Times New Roman" w:hAnsi="Arial" w:cs="Arial"/>
          <w:lang w:eastAsia="es-ES"/>
        </w:rPr>
      </w:pPr>
      <w:r>
        <w:rPr>
          <w:rFonts w:ascii="Arial" w:hAnsi="Arial" w:cs="Arial"/>
          <w:color w:val="323232"/>
        </w:rPr>
        <w:t>-</w:t>
      </w:r>
      <w:r w:rsidRPr="00A73E03">
        <w:rPr>
          <w:rFonts w:ascii="Arial" w:hAnsi="Arial" w:cs="Arial"/>
          <w:color w:val="323232"/>
        </w:rPr>
        <w:t xml:space="preserve"> </w:t>
      </w:r>
      <w:r>
        <w:rPr>
          <w:rFonts w:ascii="Arial" w:hAnsi="Arial" w:cs="Arial"/>
          <w:color w:val="323232"/>
        </w:rPr>
        <w:t>por sustitución de persona trabajadora</w:t>
      </w:r>
    </w:p>
    <w:p w:rsidR="00A73E03" w:rsidRDefault="00A73E03" w:rsidP="00A73E03">
      <w:pPr>
        <w:rPr>
          <w:rFonts w:ascii="Arial" w:eastAsia="Times New Roman" w:hAnsi="Arial" w:cs="Arial"/>
          <w:lang w:eastAsia="es-ES"/>
        </w:rPr>
      </w:pPr>
    </w:p>
    <w:p w:rsidR="00A73E03" w:rsidRPr="00A73E03" w:rsidRDefault="00A73E03" w:rsidP="00A73E03">
      <w:pPr>
        <w:pStyle w:val="Ttulo3"/>
        <w:spacing w:before="0"/>
        <w:rPr>
          <w:rFonts w:ascii="Arial" w:hAnsi="Arial" w:cs="Arial"/>
          <w:color w:val="C0504D" w:themeColor="accent2"/>
        </w:rPr>
      </w:pPr>
      <w:bookmarkStart w:id="28" w:name="_Toc193445445"/>
      <w:r>
        <w:rPr>
          <w:rFonts w:ascii="Arial" w:hAnsi="Arial" w:cs="Arial"/>
          <w:color w:val="C0504D" w:themeColor="accent2"/>
        </w:rPr>
        <w:t>Formativos</w:t>
      </w:r>
      <w:bookmarkEnd w:id="28"/>
    </w:p>
    <w:p w:rsidR="00A73E03" w:rsidRDefault="00A73E03" w:rsidP="00A73E03">
      <w:pPr>
        <w:rPr>
          <w:rFonts w:ascii="Arial" w:eastAsia="Times New Roman" w:hAnsi="Arial" w:cs="Arial"/>
          <w:lang w:eastAsia="es-ES"/>
        </w:rPr>
      </w:pPr>
    </w:p>
    <w:p w:rsidR="00A73E03" w:rsidRDefault="00A73E03" w:rsidP="00A73E03">
      <w:pPr>
        <w:rPr>
          <w:rFonts w:ascii="Arial" w:hAnsi="Arial" w:cs="Arial"/>
          <w:color w:val="323232"/>
        </w:rPr>
      </w:pPr>
      <w:r>
        <w:rPr>
          <w:rFonts w:ascii="Arial" w:hAnsi="Arial" w:cs="Arial"/>
          <w:color w:val="323232"/>
        </w:rPr>
        <w:t>- formación en alternancia</w:t>
      </w:r>
    </w:p>
    <w:p w:rsidR="00B05408" w:rsidRDefault="00A73E03" w:rsidP="00A73E03">
      <w:pPr>
        <w:rPr>
          <w:rFonts w:ascii="Arial" w:eastAsia="Times New Roman" w:hAnsi="Arial" w:cs="Arial"/>
          <w:lang w:eastAsia="es-ES"/>
        </w:rPr>
      </w:pPr>
      <w:r>
        <w:rPr>
          <w:rFonts w:ascii="Arial" w:hAnsi="Arial" w:cs="Arial"/>
          <w:color w:val="323232"/>
        </w:rPr>
        <w:t>- para la obtención de la práctica profesional</w:t>
      </w:r>
    </w:p>
    <w:p w:rsidR="00927A91" w:rsidRDefault="00927A91">
      <w:pPr>
        <w:rPr>
          <w:rFonts w:ascii="Arial" w:eastAsia="Times New Roman" w:hAnsi="Arial" w:cs="Arial"/>
          <w:lang w:eastAsia="es-ES"/>
        </w:rPr>
      </w:pPr>
      <w:r>
        <w:rPr>
          <w:rFonts w:ascii="Arial" w:eastAsia="Times New Roman" w:hAnsi="Arial" w:cs="Arial"/>
          <w:lang w:eastAsia="es-ES"/>
        </w:rPr>
        <w:br w:type="page"/>
      </w:r>
    </w:p>
    <w:p w:rsidR="005C5A0D" w:rsidRDefault="00B05408" w:rsidP="00B05408">
      <w:pPr>
        <w:pStyle w:val="Ttulo1"/>
        <w:numPr>
          <w:ilvl w:val="0"/>
          <w:numId w:val="14"/>
        </w:numPr>
        <w:rPr>
          <w:rFonts w:ascii="Arial" w:hAnsi="Arial" w:cs="Arial"/>
          <w:sz w:val="22"/>
          <w:szCs w:val="22"/>
        </w:rPr>
      </w:pPr>
      <w:bookmarkStart w:id="29" w:name="_Toc193445446"/>
      <w:r>
        <w:rPr>
          <w:rFonts w:ascii="Arial" w:hAnsi="Arial" w:cs="Arial"/>
          <w:sz w:val="22"/>
          <w:szCs w:val="22"/>
        </w:rPr>
        <w:lastRenderedPageBreak/>
        <w:t>C</w:t>
      </w:r>
      <w:r w:rsidRPr="00B05408">
        <w:rPr>
          <w:rFonts w:ascii="Arial" w:hAnsi="Arial" w:cs="Arial"/>
          <w:sz w:val="22"/>
          <w:szCs w:val="22"/>
        </w:rPr>
        <w:t>ontratos</w:t>
      </w:r>
      <w:bookmarkEnd w:id="29"/>
    </w:p>
    <w:p w:rsidR="005C5A0D" w:rsidRDefault="005C5A0D" w:rsidP="005C5A0D"/>
    <w:p w:rsidR="005C5A0D" w:rsidRDefault="005C5A0D" w:rsidP="005C5A0D">
      <w:pPr>
        <w:pStyle w:val="Ttulo3"/>
        <w:spacing w:before="0"/>
        <w:rPr>
          <w:rFonts w:ascii="Arial" w:hAnsi="Arial" w:cs="Arial"/>
          <w:color w:val="C0504D" w:themeColor="accent2"/>
        </w:rPr>
      </w:pPr>
      <w:bookmarkStart w:id="30" w:name="_Toc193445447"/>
      <w:r>
        <w:rPr>
          <w:rFonts w:ascii="Arial" w:hAnsi="Arial" w:cs="Arial"/>
          <w:color w:val="C0504D" w:themeColor="accent2"/>
        </w:rPr>
        <w:t>Indefinido ordinario</w:t>
      </w:r>
      <w:bookmarkEnd w:id="30"/>
    </w:p>
    <w:p w:rsidR="00927A91" w:rsidRDefault="00927A91" w:rsidP="00927A91">
      <w:pPr>
        <w:pStyle w:val="NormalWeb"/>
        <w:spacing w:before="0" w:beforeAutospacing="0"/>
        <w:rPr>
          <w:rFonts w:ascii="Arial" w:hAnsi="Arial" w:cs="Arial"/>
          <w:color w:val="323232"/>
        </w:rPr>
      </w:pPr>
    </w:p>
    <w:p w:rsidR="00927A91" w:rsidRDefault="00927A91" w:rsidP="00947EAE">
      <w:pPr>
        <w:pStyle w:val="Prrafodelista"/>
        <w:numPr>
          <w:ilvl w:val="0"/>
          <w:numId w:val="20"/>
        </w:numPr>
        <w:jc w:val="both"/>
        <w:rPr>
          <w:rFonts w:ascii="Arial" w:hAnsi="Arial" w:cs="Arial"/>
          <w:color w:val="323232"/>
        </w:rPr>
      </w:pPr>
      <w:r w:rsidRPr="00947EAE">
        <w:rPr>
          <w:rFonts w:ascii="Arial" w:hAnsi="Arial" w:cs="Arial"/>
          <w:color w:val="323232"/>
        </w:rPr>
        <w:t>Es aquel que se concierta sin establecer límites de tiempo en la prestación de los servicios, en cuanto a la duración del contrato.</w:t>
      </w:r>
    </w:p>
    <w:p w:rsidR="00947EAE" w:rsidRPr="00947EAE" w:rsidRDefault="00947EAE" w:rsidP="00947EAE">
      <w:pPr>
        <w:pStyle w:val="Prrafodelista"/>
        <w:jc w:val="both"/>
        <w:rPr>
          <w:rFonts w:ascii="Arial" w:hAnsi="Arial" w:cs="Arial"/>
          <w:color w:val="323232"/>
        </w:rPr>
      </w:pPr>
    </w:p>
    <w:p w:rsidR="00927A91" w:rsidRDefault="00927A91" w:rsidP="00947EAE">
      <w:pPr>
        <w:pStyle w:val="Prrafodelista"/>
        <w:numPr>
          <w:ilvl w:val="0"/>
          <w:numId w:val="20"/>
        </w:numPr>
        <w:jc w:val="both"/>
        <w:rPr>
          <w:rFonts w:ascii="Arial" w:hAnsi="Arial" w:cs="Arial"/>
          <w:color w:val="323232"/>
        </w:rPr>
      </w:pPr>
      <w:r w:rsidRPr="00947EAE">
        <w:rPr>
          <w:rFonts w:ascii="Arial" w:hAnsi="Arial" w:cs="Arial"/>
          <w:color w:val="323232"/>
        </w:rPr>
        <w:t xml:space="preserve">El contrato de trabajo indefinido podrá ser verbal o escrito. </w:t>
      </w:r>
    </w:p>
    <w:p w:rsidR="00947EAE" w:rsidRPr="00947EAE" w:rsidRDefault="00947EAE" w:rsidP="00947EAE">
      <w:pPr>
        <w:pStyle w:val="Prrafodelista"/>
        <w:jc w:val="both"/>
        <w:rPr>
          <w:rFonts w:ascii="Arial" w:hAnsi="Arial" w:cs="Arial"/>
          <w:color w:val="323232"/>
        </w:rPr>
      </w:pPr>
    </w:p>
    <w:p w:rsidR="00927A91" w:rsidRDefault="00927A91" w:rsidP="00947EAE">
      <w:pPr>
        <w:pStyle w:val="Prrafodelista"/>
        <w:numPr>
          <w:ilvl w:val="0"/>
          <w:numId w:val="20"/>
        </w:numPr>
        <w:jc w:val="both"/>
        <w:rPr>
          <w:rFonts w:ascii="Arial" w:hAnsi="Arial" w:cs="Arial"/>
          <w:color w:val="323232"/>
        </w:rPr>
      </w:pPr>
      <w:r w:rsidRPr="00947EAE">
        <w:rPr>
          <w:rFonts w:ascii="Arial" w:hAnsi="Arial" w:cs="Arial"/>
          <w:color w:val="323232"/>
        </w:rPr>
        <w:t xml:space="preserve">En ocasiones deberá ser por escrito, y de no observarse la formalización por escrito, el contrato se presumirá celebrado por tiempo indefinido y a jornada completa. </w:t>
      </w:r>
    </w:p>
    <w:p w:rsidR="00947EAE" w:rsidRPr="00947EAE" w:rsidRDefault="00947EAE" w:rsidP="00947EAE">
      <w:pPr>
        <w:pStyle w:val="Prrafodelista"/>
        <w:jc w:val="both"/>
        <w:rPr>
          <w:rFonts w:ascii="Arial" w:hAnsi="Arial" w:cs="Arial"/>
          <w:color w:val="323232"/>
        </w:rPr>
      </w:pPr>
    </w:p>
    <w:p w:rsidR="00927A91" w:rsidRPr="00947EAE" w:rsidRDefault="00927A91" w:rsidP="00947EAE">
      <w:pPr>
        <w:pStyle w:val="Prrafodelista"/>
        <w:numPr>
          <w:ilvl w:val="0"/>
          <w:numId w:val="20"/>
        </w:numPr>
        <w:jc w:val="both"/>
        <w:rPr>
          <w:rFonts w:ascii="Arial" w:hAnsi="Arial" w:cs="Arial"/>
          <w:color w:val="323232"/>
        </w:rPr>
      </w:pPr>
      <w:r w:rsidRPr="00947EAE">
        <w:rPr>
          <w:rFonts w:ascii="Arial" w:hAnsi="Arial" w:cs="Arial"/>
          <w:color w:val="323232"/>
        </w:rPr>
        <w:t>El contrato de trabajo indefinido podrá celebrarse a jornada completa, parcial.</w:t>
      </w:r>
    </w:p>
    <w:p w:rsidR="005C5A0D" w:rsidRDefault="005C5A0D" w:rsidP="005C5A0D"/>
    <w:p w:rsidR="005C5A0D" w:rsidRDefault="005C5A0D" w:rsidP="005C5A0D">
      <w:pPr>
        <w:pStyle w:val="Ttulo3"/>
        <w:spacing w:before="0"/>
        <w:rPr>
          <w:rFonts w:ascii="Arial" w:hAnsi="Arial" w:cs="Arial"/>
          <w:color w:val="C0504D" w:themeColor="accent2"/>
        </w:rPr>
      </w:pPr>
      <w:bookmarkStart w:id="31" w:name="_Toc193445448"/>
      <w:r>
        <w:rPr>
          <w:rFonts w:ascii="Arial" w:hAnsi="Arial" w:cs="Arial"/>
          <w:color w:val="C0504D" w:themeColor="accent2"/>
        </w:rPr>
        <w:t>Indefinido fijo discontinuo</w:t>
      </w:r>
      <w:bookmarkEnd w:id="31"/>
    </w:p>
    <w:p w:rsidR="005C5A0D" w:rsidRPr="005C5A0D" w:rsidRDefault="005C5A0D" w:rsidP="005C5A0D"/>
    <w:p w:rsidR="00927A91" w:rsidRDefault="00927A91" w:rsidP="00947EAE">
      <w:pPr>
        <w:pStyle w:val="Prrafodelista"/>
        <w:numPr>
          <w:ilvl w:val="0"/>
          <w:numId w:val="21"/>
        </w:numPr>
        <w:rPr>
          <w:rFonts w:ascii="Arial" w:hAnsi="Arial" w:cs="Arial"/>
          <w:color w:val="323232"/>
        </w:rPr>
      </w:pPr>
      <w:r w:rsidRPr="00947EAE">
        <w:rPr>
          <w:rFonts w:ascii="Arial" w:hAnsi="Arial" w:cs="Arial"/>
          <w:color w:val="323232"/>
        </w:rPr>
        <w:t>Es un tipo de contrato indefinido  para la prestación de servicios fijos discontinuos</w:t>
      </w:r>
      <w:r w:rsidR="00947EAE">
        <w:rPr>
          <w:rFonts w:ascii="Arial" w:hAnsi="Arial" w:cs="Arial"/>
          <w:color w:val="323232"/>
        </w:rPr>
        <w:t>.</w:t>
      </w:r>
    </w:p>
    <w:p w:rsidR="00947EAE" w:rsidRPr="00947EAE" w:rsidRDefault="00947EAE" w:rsidP="00947EAE">
      <w:pPr>
        <w:pStyle w:val="Prrafodelista"/>
        <w:rPr>
          <w:rFonts w:ascii="Arial" w:hAnsi="Arial" w:cs="Arial"/>
          <w:color w:val="323232"/>
        </w:rPr>
      </w:pPr>
    </w:p>
    <w:p w:rsidR="00927A91" w:rsidRDefault="00927A91" w:rsidP="00947EAE">
      <w:pPr>
        <w:pStyle w:val="Prrafodelista"/>
        <w:numPr>
          <w:ilvl w:val="0"/>
          <w:numId w:val="21"/>
        </w:numPr>
        <w:rPr>
          <w:rFonts w:ascii="Arial" w:hAnsi="Arial" w:cs="Arial"/>
          <w:color w:val="323232"/>
        </w:rPr>
      </w:pPr>
      <w:r w:rsidRPr="00947EAE">
        <w:rPr>
          <w:rFonts w:ascii="Arial" w:hAnsi="Arial" w:cs="Arial"/>
          <w:color w:val="323232"/>
        </w:rPr>
        <w:t>El contrato fijo discontinuo está pensado para aquellos trabajos que se desarrollan de forma intermitente pero estable: la empresa no necesita al empleado de forma continua durante todo el año, pero sí en periodos de tiempo recurrentes e intermitentes durante cada ejercicio.</w:t>
      </w:r>
    </w:p>
    <w:p w:rsidR="00324846" w:rsidRPr="00947EAE" w:rsidRDefault="00324846" w:rsidP="00324846">
      <w:pPr>
        <w:pStyle w:val="Prrafodelista"/>
        <w:rPr>
          <w:rFonts w:ascii="Arial" w:hAnsi="Arial" w:cs="Arial"/>
          <w:color w:val="323232"/>
        </w:rPr>
      </w:pPr>
    </w:p>
    <w:p w:rsidR="00324846" w:rsidRPr="00324846" w:rsidRDefault="00324846" w:rsidP="00324846">
      <w:pPr>
        <w:pStyle w:val="Prrafodelista"/>
        <w:numPr>
          <w:ilvl w:val="0"/>
          <w:numId w:val="21"/>
        </w:numPr>
        <w:rPr>
          <w:rFonts w:ascii="Arial" w:hAnsi="Arial" w:cs="Arial"/>
          <w:color w:val="323232"/>
        </w:rPr>
      </w:pPr>
      <w:r w:rsidRPr="00324846">
        <w:rPr>
          <w:rFonts w:ascii="Arial" w:hAnsi="Arial" w:cs="Arial"/>
          <w:color w:val="323232"/>
        </w:rPr>
        <w:t>Llamamiento de los trabajadores fijos-discontinuos tras los periodos de inactividad</w:t>
      </w:r>
    </w:p>
    <w:p w:rsidR="00324846" w:rsidRPr="00324846" w:rsidRDefault="00324846" w:rsidP="00324846">
      <w:pPr>
        <w:spacing w:after="100" w:afterAutospacing="1" w:line="240" w:lineRule="auto"/>
        <w:ind w:left="709"/>
        <w:jc w:val="both"/>
        <w:rPr>
          <w:rFonts w:ascii="Arial" w:hAnsi="Arial" w:cs="Arial"/>
          <w:color w:val="323232"/>
        </w:rPr>
      </w:pPr>
      <w:r w:rsidRPr="00324846">
        <w:rPr>
          <w:rFonts w:ascii="Arial" w:hAnsi="Arial" w:cs="Arial"/>
          <w:color w:val="323232"/>
        </w:rPr>
        <w:t>Mediante convenio colectivo o, en su defecto, acuerdo de empresa, se establecerán criterios objetivos y formales por los que debe regirse el llamamiento, con las siguientes peculiaridades:</w:t>
      </w:r>
    </w:p>
    <w:p w:rsidR="00324846" w:rsidRDefault="00324846" w:rsidP="00324846">
      <w:pPr>
        <w:pStyle w:val="Prrafodelista"/>
        <w:numPr>
          <w:ilvl w:val="0"/>
          <w:numId w:val="25"/>
        </w:numPr>
        <w:spacing w:after="100" w:afterAutospacing="1" w:line="240" w:lineRule="auto"/>
        <w:jc w:val="both"/>
        <w:rPr>
          <w:rFonts w:ascii="Arial" w:hAnsi="Arial" w:cs="Arial"/>
          <w:color w:val="323232"/>
        </w:rPr>
      </w:pPr>
      <w:r w:rsidRPr="00324846">
        <w:rPr>
          <w:rFonts w:ascii="Arial" w:hAnsi="Arial" w:cs="Arial"/>
          <w:color w:val="323232"/>
        </w:rPr>
        <w:t>Formalizarse por escrito o por otro medio que permita dejar constancia de la debida notificación a la persona interesada.</w:t>
      </w:r>
    </w:p>
    <w:p w:rsidR="00324846" w:rsidRPr="00324846" w:rsidRDefault="00324846" w:rsidP="00324846">
      <w:pPr>
        <w:pStyle w:val="Prrafodelista"/>
        <w:spacing w:after="100" w:afterAutospacing="1" w:line="240" w:lineRule="auto"/>
        <w:ind w:left="1429"/>
        <w:jc w:val="both"/>
        <w:rPr>
          <w:rFonts w:ascii="Arial" w:hAnsi="Arial" w:cs="Arial"/>
          <w:color w:val="323232"/>
        </w:rPr>
      </w:pPr>
    </w:p>
    <w:p w:rsidR="00324846" w:rsidRPr="00324846" w:rsidRDefault="00324846" w:rsidP="00324846">
      <w:pPr>
        <w:pStyle w:val="Prrafodelista"/>
        <w:numPr>
          <w:ilvl w:val="0"/>
          <w:numId w:val="25"/>
        </w:numPr>
        <w:spacing w:after="100" w:afterAutospacing="1" w:line="240" w:lineRule="auto"/>
        <w:jc w:val="both"/>
        <w:rPr>
          <w:rFonts w:ascii="Arial" w:hAnsi="Arial" w:cs="Arial"/>
          <w:color w:val="323232"/>
        </w:rPr>
      </w:pPr>
      <w:r w:rsidRPr="00324846">
        <w:rPr>
          <w:rFonts w:ascii="Arial" w:hAnsi="Arial" w:cs="Arial"/>
          <w:color w:val="323232"/>
        </w:rPr>
        <w:t>Indicaciones precisas de las condiciones de su incorporación.</w:t>
      </w:r>
    </w:p>
    <w:p w:rsidR="00324846" w:rsidRDefault="00324846" w:rsidP="00324846">
      <w:pPr>
        <w:pStyle w:val="Prrafodelista"/>
        <w:spacing w:after="100" w:afterAutospacing="1" w:line="240" w:lineRule="auto"/>
        <w:ind w:left="1429"/>
        <w:jc w:val="both"/>
        <w:rPr>
          <w:rFonts w:ascii="Arial" w:hAnsi="Arial" w:cs="Arial"/>
          <w:color w:val="323232"/>
        </w:rPr>
      </w:pPr>
    </w:p>
    <w:p w:rsidR="00324846" w:rsidRPr="00324846" w:rsidRDefault="00324846" w:rsidP="00324846">
      <w:pPr>
        <w:pStyle w:val="Prrafodelista"/>
        <w:numPr>
          <w:ilvl w:val="0"/>
          <w:numId w:val="25"/>
        </w:numPr>
        <w:spacing w:after="100" w:afterAutospacing="1" w:line="240" w:lineRule="auto"/>
        <w:jc w:val="both"/>
        <w:rPr>
          <w:rFonts w:ascii="Arial" w:hAnsi="Arial" w:cs="Arial"/>
          <w:color w:val="323232"/>
        </w:rPr>
      </w:pPr>
      <w:r w:rsidRPr="00324846">
        <w:rPr>
          <w:rFonts w:ascii="Arial" w:hAnsi="Arial" w:cs="Arial"/>
          <w:color w:val="323232"/>
        </w:rPr>
        <w:t>Con una antelación adecuada.</w:t>
      </w:r>
    </w:p>
    <w:p w:rsidR="00947EAE" w:rsidRDefault="00947EAE" w:rsidP="00927A91">
      <w:pPr>
        <w:rPr>
          <w:rFonts w:ascii="Arial" w:hAnsi="Arial" w:cs="Arial"/>
          <w:color w:val="323232"/>
        </w:rPr>
      </w:pPr>
    </w:p>
    <w:p w:rsidR="00B05408" w:rsidRDefault="00B05408" w:rsidP="00927A91">
      <w:pPr>
        <w:rPr>
          <w:rFonts w:ascii="Arial" w:hAnsi="Arial" w:cs="Arial"/>
        </w:rPr>
      </w:pPr>
    </w:p>
    <w:p w:rsidR="00324846" w:rsidRDefault="00324846" w:rsidP="00927A91">
      <w:pPr>
        <w:pStyle w:val="Ttulo3"/>
        <w:spacing w:before="0"/>
        <w:rPr>
          <w:rFonts w:ascii="Arial" w:hAnsi="Arial" w:cs="Arial"/>
          <w:color w:val="C0504D" w:themeColor="accent2"/>
        </w:rPr>
      </w:pPr>
    </w:p>
    <w:p w:rsidR="00324846" w:rsidRDefault="00324846" w:rsidP="00927A91">
      <w:pPr>
        <w:pStyle w:val="Ttulo3"/>
        <w:spacing w:before="0"/>
        <w:rPr>
          <w:rFonts w:ascii="Arial" w:hAnsi="Arial" w:cs="Arial"/>
          <w:color w:val="C0504D" w:themeColor="accent2"/>
        </w:rPr>
      </w:pPr>
    </w:p>
    <w:p w:rsidR="00927A91" w:rsidRPr="00927A91" w:rsidRDefault="00927A91" w:rsidP="00927A91">
      <w:pPr>
        <w:pStyle w:val="Ttulo3"/>
        <w:spacing w:before="0"/>
        <w:rPr>
          <w:rFonts w:ascii="Arial" w:hAnsi="Arial" w:cs="Arial"/>
          <w:color w:val="C0504D" w:themeColor="accent2"/>
        </w:rPr>
      </w:pPr>
      <w:bookmarkStart w:id="32" w:name="_Toc193445449"/>
      <w:r w:rsidRPr="00927A91">
        <w:rPr>
          <w:rFonts w:ascii="Arial" w:hAnsi="Arial" w:cs="Arial"/>
          <w:color w:val="C0504D" w:themeColor="accent2"/>
        </w:rPr>
        <w:t>Temporal  por circunstancias de la producción</w:t>
      </w:r>
      <w:bookmarkEnd w:id="32"/>
    </w:p>
    <w:p w:rsidR="00927A91" w:rsidRDefault="00927A91" w:rsidP="00927A91">
      <w:pPr>
        <w:rPr>
          <w:rFonts w:ascii="Arial" w:hAnsi="Arial" w:cs="Arial"/>
        </w:rPr>
      </w:pPr>
    </w:p>
    <w:p w:rsidR="00A21D53" w:rsidRPr="00947EAE" w:rsidRDefault="00A21D53" w:rsidP="00947EAE">
      <w:pPr>
        <w:pStyle w:val="Prrafodelista"/>
        <w:numPr>
          <w:ilvl w:val="0"/>
          <w:numId w:val="22"/>
        </w:numPr>
        <w:jc w:val="both"/>
        <w:rPr>
          <w:rFonts w:ascii="Arial" w:hAnsi="Arial" w:cs="Arial"/>
        </w:rPr>
      </w:pPr>
      <w:r w:rsidRPr="00947EAE">
        <w:rPr>
          <w:rFonts w:ascii="Arial" w:hAnsi="Arial" w:cs="Arial"/>
        </w:rPr>
        <w:t>Las causas para</w:t>
      </w:r>
      <w:r w:rsidR="00947EAE" w:rsidRPr="00947EAE">
        <w:rPr>
          <w:rFonts w:ascii="Arial" w:hAnsi="Arial" w:cs="Arial"/>
        </w:rPr>
        <w:t xml:space="preserve"> celebrar</w:t>
      </w:r>
      <w:r w:rsidRPr="00947EAE">
        <w:rPr>
          <w:rFonts w:ascii="Arial" w:hAnsi="Arial" w:cs="Arial"/>
        </w:rPr>
        <w:t xml:space="preserve"> realizar este tipo de contrato son:</w:t>
      </w:r>
    </w:p>
    <w:p w:rsidR="00A21D53" w:rsidRPr="00A21D53" w:rsidRDefault="00A21D53" w:rsidP="00A21D53">
      <w:pPr>
        <w:jc w:val="both"/>
        <w:rPr>
          <w:rFonts w:ascii="Arial" w:hAnsi="Arial" w:cs="Arial"/>
        </w:rPr>
      </w:pPr>
      <w:r w:rsidRPr="00A21D53">
        <w:rPr>
          <w:rFonts w:ascii="Arial" w:hAnsi="Arial" w:cs="Arial"/>
        </w:rPr>
        <w:t>A) El incremento ocasional e imprevisible y las oscilaciones que, aun tratándose de la actividad normal de la empresa, generan un desajuste temporal entre el empleo estable disponible y el que se requiere.</w:t>
      </w:r>
    </w:p>
    <w:p w:rsidR="00A21D53" w:rsidRDefault="00A21D53" w:rsidP="00A21D53">
      <w:pPr>
        <w:jc w:val="both"/>
        <w:rPr>
          <w:rFonts w:ascii="Arial" w:hAnsi="Arial" w:cs="Arial"/>
        </w:rPr>
      </w:pPr>
      <w:r w:rsidRPr="00A21D53">
        <w:rPr>
          <w:rFonts w:ascii="Arial" w:hAnsi="Arial" w:cs="Arial"/>
        </w:rPr>
        <w:t>B) Para atender situaciones ocasionales, previsibles y que tengan una duración reducida y delimitada. Las empresas solo podrán utilizar este contrato un máximo de noventa días en el año. Estos noventa días no podrán ser utilizados de manera continuada.</w:t>
      </w:r>
    </w:p>
    <w:p w:rsidR="005701B7" w:rsidRDefault="005701B7" w:rsidP="005701B7">
      <w:pPr>
        <w:jc w:val="both"/>
        <w:rPr>
          <w:rFonts w:ascii="Arial" w:hAnsi="Arial" w:cs="Arial"/>
        </w:rPr>
      </w:pPr>
      <w:r>
        <w:rPr>
          <w:rFonts w:ascii="Arial" w:hAnsi="Arial" w:cs="Arial"/>
        </w:rPr>
        <w:t>S</w:t>
      </w:r>
      <w:r w:rsidRPr="0078421C">
        <w:rPr>
          <w:rFonts w:ascii="Arial" w:hAnsi="Arial" w:cs="Arial"/>
        </w:rPr>
        <w:t>erá necesario que se especifique con precisión en el contrato la causa habilitante de la contratación temporal, las circunstancias concretas que lo justifican y su conexión con la duración prevista</w:t>
      </w:r>
      <w:r>
        <w:rPr>
          <w:rFonts w:ascii="Arial" w:hAnsi="Arial" w:cs="Arial"/>
        </w:rPr>
        <w:t>.</w:t>
      </w:r>
    </w:p>
    <w:p w:rsidR="005701B7" w:rsidRDefault="005701B7" w:rsidP="00A21D53">
      <w:pPr>
        <w:pStyle w:val="Ttulo4"/>
        <w:rPr>
          <w:rStyle w:val="Textoennegrita"/>
          <w:rFonts w:ascii="Arial" w:hAnsi="Arial" w:cs="Arial"/>
          <w:b/>
          <w:bCs/>
          <w:color w:val="323232"/>
        </w:rPr>
      </w:pPr>
    </w:p>
    <w:p w:rsidR="00A21D53" w:rsidRPr="00947EAE" w:rsidRDefault="00A21D53" w:rsidP="00947EAE">
      <w:pPr>
        <w:pStyle w:val="NormalWeb"/>
        <w:spacing w:before="0" w:beforeAutospacing="0"/>
        <w:rPr>
          <w:rFonts w:ascii="Arial" w:hAnsi="Arial" w:cs="Arial"/>
          <w:i/>
          <w:color w:val="323232"/>
        </w:rPr>
      </w:pPr>
      <w:r w:rsidRPr="00947EAE">
        <w:rPr>
          <w:rFonts w:ascii="Arial" w:hAnsi="Arial" w:cs="Arial"/>
          <w:i/>
          <w:color w:val="323232"/>
        </w:rPr>
        <w:t>Características del contrato</w:t>
      </w:r>
      <w:r w:rsidR="005701B7" w:rsidRPr="00947EAE">
        <w:rPr>
          <w:rFonts w:ascii="Arial" w:hAnsi="Arial" w:cs="Arial"/>
          <w:i/>
          <w:color w:val="323232"/>
        </w:rPr>
        <w:t xml:space="preserve"> por circunstancias de la producción</w:t>
      </w:r>
      <w:r w:rsidR="00947EAE" w:rsidRPr="00947EAE">
        <w:rPr>
          <w:rFonts w:ascii="Arial" w:hAnsi="Arial" w:cs="Arial"/>
          <w:i/>
          <w:color w:val="323232"/>
        </w:rPr>
        <w:t>:</w:t>
      </w:r>
    </w:p>
    <w:p w:rsidR="00A21D53" w:rsidRDefault="00A21D53" w:rsidP="00947EAE">
      <w:pPr>
        <w:pStyle w:val="NormalWeb"/>
        <w:numPr>
          <w:ilvl w:val="0"/>
          <w:numId w:val="22"/>
        </w:numPr>
        <w:spacing w:before="0" w:beforeAutospacing="0" w:line="480" w:lineRule="auto"/>
        <w:rPr>
          <w:rFonts w:ascii="Arial" w:eastAsiaTheme="minorHAnsi" w:hAnsi="Arial" w:cs="Arial"/>
          <w:sz w:val="22"/>
          <w:szCs w:val="22"/>
          <w:lang w:eastAsia="en-US"/>
        </w:rPr>
      </w:pPr>
      <w:r w:rsidRPr="00947EAE">
        <w:rPr>
          <w:rFonts w:ascii="Arial" w:eastAsiaTheme="minorHAnsi" w:hAnsi="Arial" w:cs="Arial"/>
          <w:sz w:val="22"/>
          <w:szCs w:val="22"/>
          <w:lang w:eastAsia="en-US"/>
        </w:rPr>
        <w:t>Podrá concertarse a tiempo completo o a tiempo parcial.</w:t>
      </w:r>
    </w:p>
    <w:p w:rsidR="00A21D53" w:rsidRDefault="00947EAE" w:rsidP="00947EAE">
      <w:pPr>
        <w:pStyle w:val="NormalWeb"/>
        <w:numPr>
          <w:ilvl w:val="0"/>
          <w:numId w:val="22"/>
        </w:numPr>
        <w:spacing w:before="0" w:beforeAutospacing="0" w:line="480" w:lineRule="auto"/>
        <w:rPr>
          <w:rFonts w:ascii="Arial" w:eastAsiaTheme="minorHAnsi" w:hAnsi="Arial" w:cs="Arial"/>
          <w:sz w:val="22"/>
          <w:szCs w:val="22"/>
          <w:lang w:eastAsia="en-US"/>
        </w:rPr>
      </w:pPr>
      <w:r w:rsidRPr="00947EAE">
        <w:rPr>
          <w:rFonts w:ascii="Arial" w:eastAsiaTheme="minorHAnsi" w:hAnsi="Arial" w:cs="Arial"/>
          <w:sz w:val="22"/>
          <w:szCs w:val="22"/>
          <w:lang w:eastAsia="en-US"/>
        </w:rPr>
        <w:t>Se formalizarán por escrito, salvo excepciones.</w:t>
      </w:r>
    </w:p>
    <w:p w:rsidR="00A21D53" w:rsidRDefault="00A21D53" w:rsidP="00947EAE">
      <w:pPr>
        <w:pStyle w:val="NormalWeb"/>
        <w:numPr>
          <w:ilvl w:val="0"/>
          <w:numId w:val="22"/>
        </w:numPr>
        <w:spacing w:before="0" w:beforeAutospacing="0" w:line="480" w:lineRule="auto"/>
        <w:rPr>
          <w:rFonts w:ascii="Arial" w:eastAsiaTheme="minorHAnsi" w:hAnsi="Arial" w:cs="Arial"/>
          <w:sz w:val="22"/>
          <w:szCs w:val="22"/>
          <w:lang w:eastAsia="en-US"/>
        </w:rPr>
      </w:pPr>
      <w:r w:rsidRPr="00947EAE">
        <w:rPr>
          <w:rFonts w:ascii="Arial" w:eastAsiaTheme="minorHAnsi" w:hAnsi="Arial" w:cs="Arial"/>
          <w:sz w:val="22"/>
          <w:szCs w:val="22"/>
          <w:lang w:eastAsia="en-US"/>
        </w:rPr>
        <w:t>El contrato  se extinguirá</w:t>
      </w:r>
      <w:r w:rsidR="00947EAE" w:rsidRPr="00947EAE">
        <w:rPr>
          <w:rFonts w:ascii="Arial" w:eastAsiaTheme="minorHAnsi" w:hAnsi="Arial" w:cs="Arial"/>
          <w:sz w:val="22"/>
          <w:szCs w:val="22"/>
          <w:lang w:eastAsia="en-US"/>
        </w:rPr>
        <w:t xml:space="preserve"> </w:t>
      </w:r>
      <w:r w:rsidRPr="00947EAE">
        <w:rPr>
          <w:rFonts w:ascii="Arial" w:eastAsiaTheme="minorHAnsi" w:hAnsi="Arial" w:cs="Arial"/>
          <w:sz w:val="22"/>
          <w:szCs w:val="22"/>
          <w:lang w:eastAsia="en-US"/>
        </w:rPr>
        <w:t>por la expiración del tiempo convenido.</w:t>
      </w:r>
    </w:p>
    <w:p w:rsidR="00A21D53" w:rsidRPr="00947EAE" w:rsidRDefault="00A21D53" w:rsidP="00947EAE">
      <w:pPr>
        <w:pStyle w:val="NormalWeb"/>
        <w:numPr>
          <w:ilvl w:val="0"/>
          <w:numId w:val="22"/>
        </w:numPr>
        <w:spacing w:before="0" w:beforeAutospacing="0" w:line="480" w:lineRule="auto"/>
        <w:rPr>
          <w:rFonts w:ascii="Arial" w:eastAsiaTheme="minorHAnsi" w:hAnsi="Arial" w:cs="Arial"/>
          <w:sz w:val="22"/>
          <w:szCs w:val="22"/>
          <w:lang w:eastAsia="en-US"/>
        </w:rPr>
      </w:pPr>
      <w:r w:rsidRPr="00947EAE">
        <w:rPr>
          <w:rFonts w:ascii="Arial" w:eastAsiaTheme="minorHAnsi" w:hAnsi="Arial" w:cs="Arial"/>
          <w:sz w:val="22"/>
          <w:szCs w:val="22"/>
          <w:lang w:eastAsia="en-US"/>
        </w:rPr>
        <w:t>A la finalización del contrato, llegado a término, el trabajador tendrá derecho a recibir una indemnización de doce días de salario por cada año de servicio.</w:t>
      </w:r>
    </w:p>
    <w:p w:rsidR="00947EAE" w:rsidRPr="00947EAE" w:rsidRDefault="00947EAE" w:rsidP="00947EAE">
      <w:pPr>
        <w:pStyle w:val="NormalWeb"/>
        <w:spacing w:before="0" w:beforeAutospacing="0"/>
        <w:rPr>
          <w:rFonts w:ascii="Arial" w:hAnsi="Arial" w:cs="Arial"/>
          <w:i/>
          <w:color w:val="323232"/>
        </w:rPr>
      </w:pPr>
      <w:r w:rsidRPr="00947EAE">
        <w:rPr>
          <w:i/>
        </w:rPr>
        <w:t>Otras características</w:t>
      </w:r>
    </w:p>
    <w:p w:rsidR="00947EAE" w:rsidRPr="00947EAE" w:rsidRDefault="00947EAE" w:rsidP="00947EAE">
      <w:pPr>
        <w:pStyle w:val="NormalWeb"/>
        <w:spacing w:before="0" w:beforeAutospacing="0"/>
        <w:rPr>
          <w:rFonts w:ascii="Arial" w:hAnsi="Arial" w:cs="Arial"/>
          <w:color w:val="323232"/>
          <w:sz w:val="22"/>
          <w:szCs w:val="22"/>
        </w:rPr>
      </w:pPr>
      <w:r w:rsidRPr="00947EAE">
        <w:rPr>
          <w:rFonts w:ascii="Arial" w:hAnsi="Arial" w:cs="Arial"/>
          <w:color w:val="323232"/>
          <w:sz w:val="22"/>
          <w:szCs w:val="22"/>
        </w:rPr>
        <w:t>Se transforma en indefinido si:</w:t>
      </w:r>
    </w:p>
    <w:p w:rsidR="00947EAE" w:rsidRPr="00947EAE" w:rsidRDefault="00947EAE" w:rsidP="00947EAE">
      <w:pPr>
        <w:pStyle w:val="NormalWeb"/>
        <w:numPr>
          <w:ilvl w:val="0"/>
          <w:numId w:val="23"/>
        </w:numPr>
        <w:spacing w:before="0" w:beforeAutospacing="0"/>
        <w:rPr>
          <w:rFonts w:ascii="Arial" w:hAnsi="Arial" w:cs="Arial"/>
          <w:color w:val="323232"/>
          <w:sz w:val="22"/>
          <w:szCs w:val="22"/>
        </w:rPr>
      </w:pPr>
      <w:r w:rsidRPr="00947EAE">
        <w:rPr>
          <w:rFonts w:ascii="Arial" w:hAnsi="Arial" w:cs="Arial"/>
          <w:color w:val="323232"/>
          <w:sz w:val="22"/>
          <w:szCs w:val="22"/>
        </w:rPr>
        <w:t>falta la forma escrita</w:t>
      </w:r>
    </w:p>
    <w:p w:rsidR="00947EAE" w:rsidRPr="00947EAE" w:rsidRDefault="00947EAE" w:rsidP="00947EAE">
      <w:pPr>
        <w:pStyle w:val="NormalWeb"/>
        <w:numPr>
          <w:ilvl w:val="0"/>
          <w:numId w:val="23"/>
        </w:numPr>
        <w:spacing w:before="0" w:beforeAutospacing="0"/>
        <w:rPr>
          <w:rFonts w:ascii="Arial" w:hAnsi="Arial" w:cs="Arial"/>
          <w:color w:val="323232"/>
          <w:sz w:val="22"/>
          <w:szCs w:val="22"/>
        </w:rPr>
      </w:pPr>
      <w:r w:rsidRPr="00947EAE">
        <w:rPr>
          <w:rFonts w:ascii="Arial" w:hAnsi="Arial" w:cs="Arial"/>
          <w:color w:val="323232"/>
          <w:sz w:val="22"/>
          <w:szCs w:val="22"/>
        </w:rPr>
        <w:t>no se cumple la causa para la que se contrató o esa la causa es falsa</w:t>
      </w:r>
    </w:p>
    <w:p w:rsidR="00947EAE" w:rsidRPr="00947EAE" w:rsidRDefault="00947EAE" w:rsidP="00927A91">
      <w:pPr>
        <w:pStyle w:val="Ttulo3"/>
        <w:spacing w:before="0"/>
        <w:rPr>
          <w:rFonts w:ascii="Arial" w:hAnsi="Arial" w:cs="Arial"/>
          <w:color w:val="C0504D" w:themeColor="accent2"/>
        </w:rPr>
      </w:pPr>
    </w:p>
    <w:p w:rsidR="00947EAE" w:rsidRDefault="00947EAE" w:rsidP="00927A91">
      <w:pPr>
        <w:pStyle w:val="Ttulo3"/>
        <w:spacing w:before="0"/>
        <w:rPr>
          <w:rFonts w:ascii="Arial" w:hAnsi="Arial" w:cs="Arial"/>
          <w:color w:val="C0504D" w:themeColor="accent2"/>
        </w:rPr>
      </w:pPr>
    </w:p>
    <w:p w:rsidR="00927A91" w:rsidRPr="00927A91" w:rsidRDefault="00927A91" w:rsidP="00927A91">
      <w:pPr>
        <w:pStyle w:val="Ttulo3"/>
        <w:spacing w:before="0"/>
        <w:rPr>
          <w:rFonts w:ascii="Arial" w:hAnsi="Arial" w:cs="Arial"/>
          <w:color w:val="C0504D" w:themeColor="accent2"/>
        </w:rPr>
      </w:pPr>
      <w:bookmarkStart w:id="33" w:name="_Toc193445450"/>
      <w:r w:rsidRPr="00927A91">
        <w:rPr>
          <w:rFonts w:ascii="Arial" w:hAnsi="Arial" w:cs="Arial"/>
          <w:color w:val="C0504D" w:themeColor="accent2"/>
        </w:rPr>
        <w:t xml:space="preserve">Temporal  por </w:t>
      </w:r>
      <w:r>
        <w:rPr>
          <w:rFonts w:ascii="Arial" w:hAnsi="Arial" w:cs="Arial"/>
          <w:color w:val="C0504D" w:themeColor="accent2"/>
        </w:rPr>
        <w:t>sustitución</w:t>
      </w:r>
      <w:bookmarkEnd w:id="33"/>
    </w:p>
    <w:p w:rsidR="00927A91" w:rsidRDefault="00927A91" w:rsidP="00927A91">
      <w:pPr>
        <w:rPr>
          <w:rFonts w:ascii="Arial" w:hAnsi="Arial" w:cs="Arial"/>
        </w:rPr>
      </w:pPr>
    </w:p>
    <w:p w:rsidR="00947EAE" w:rsidRPr="00947EAE" w:rsidRDefault="00947EAE" w:rsidP="00DE43B8">
      <w:pPr>
        <w:pStyle w:val="NormalWeb"/>
        <w:spacing w:before="0" w:beforeAutospacing="0"/>
        <w:jc w:val="both"/>
        <w:rPr>
          <w:rFonts w:ascii="Arial" w:hAnsi="Arial" w:cs="Arial"/>
          <w:color w:val="323232"/>
          <w:sz w:val="22"/>
          <w:szCs w:val="22"/>
        </w:rPr>
      </w:pPr>
      <w:r w:rsidRPr="00DE43B8">
        <w:rPr>
          <w:rFonts w:ascii="Arial" w:hAnsi="Arial" w:cs="Arial"/>
          <w:color w:val="323232"/>
          <w:sz w:val="22"/>
          <w:szCs w:val="22"/>
        </w:rPr>
        <w:t xml:space="preserve">El objeto </w:t>
      </w:r>
      <w:r w:rsidR="00DE43B8">
        <w:rPr>
          <w:rFonts w:ascii="Arial" w:hAnsi="Arial" w:cs="Arial"/>
          <w:color w:val="323232"/>
          <w:sz w:val="22"/>
          <w:szCs w:val="22"/>
        </w:rPr>
        <w:t xml:space="preserve">o causa del contrato </w:t>
      </w:r>
      <w:r w:rsidRPr="00DE43B8">
        <w:rPr>
          <w:rFonts w:ascii="Arial" w:hAnsi="Arial" w:cs="Arial"/>
          <w:color w:val="323232"/>
          <w:sz w:val="22"/>
          <w:szCs w:val="22"/>
        </w:rPr>
        <w:t>es s</w:t>
      </w:r>
      <w:r w:rsidRPr="00947EAE">
        <w:rPr>
          <w:rFonts w:ascii="Arial" w:hAnsi="Arial" w:cs="Arial"/>
          <w:color w:val="323232"/>
          <w:sz w:val="22"/>
          <w:szCs w:val="22"/>
        </w:rPr>
        <w:t>ustituir a personas trabajadoras con derecho a reserva del puesto de trabajo, en virtud de norma, convenio colectivo o acuerdo individual, o para cubrir temporalmente un puesto de trabajo durante el proceso de selección o promoción para su cobertura definitiva.</w:t>
      </w:r>
    </w:p>
    <w:p w:rsidR="00947EAE" w:rsidRDefault="00947EAE" w:rsidP="00927A91">
      <w:pPr>
        <w:rPr>
          <w:rFonts w:ascii="Arial" w:hAnsi="Arial" w:cs="Arial"/>
        </w:rPr>
      </w:pPr>
    </w:p>
    <w:p w:rsidR="00927A91" w:rsidRDefault="00927A91" w:rsidP="00DE43B8">
      <w:pPr>
        <w:pStyle w:val="Ttulo3"/>
        <w:spacing w:before="0"/>
        <w:rPr>
          <w:rFonts w:ascii="Arial" w:hAnsi="Arial" w:cs="Arial"/>
          <w:color w:val="C0504D" w:themeColor="accent2"/>
        </w:rPr>
      </w:pPr>
      <w:bookmarkStart w:id="34" w:name="_Toc193445451"/>
      <w:r w:rsidRPr="00DE43B8">
        <w:rPr>
          <w:rFonts w:ascii="Arial" w:hAnsi="Arial" w:cs="Arial"/>
          <w:color w:val="C0504D" w:themeColor="accent2"/>
        </w:rPr>
        <w:lastRenderedPageBreak/>
        <w:t>Formativo</w:t>
      </w:r>
      <w:r w:rsidR="00DE43B8" w:rsidRPr="00DE43B8">
        <w:rPr>
          <w:rFonts w:ascii="Arial" w:hAnsi="Arial" w:cs="Arial"/>
          <w:color w:val="C0504D" w:themeColor="accent2"/>
        </w:rPr>
        <w:t xml:space="preserve"> para la formación en al</w:t>
      </w:r>
      <w:r w:rsidR="00DE43B8">
        <w:rPr>
          <w:rFonts w:ascii="Arial" w:hAnsi="Arial" w:cs="Arial"/>
          <w:color w:val="C0504D" w:themeColor="accent2"/>
        </w:rPr>
        <w:t>t</w:t>
      </w:r>
      <w:r w:rsidR="00DE43B8" w:rsidRPr="00DE43B8">
        <w:rPr>
          <w:rFonts w:ascii="Arial" w:hAnsi="Arial" w:cs="Arial"/>
          <w:color w:val="C0504D" w:themeColor="accent2"/>
        </w:rPr>
        <w:t>ernancia.</w:t>
      </w:r>
      <w:bookmarkEnd w:id="34"/>
    </w:p>
    <w:p w:rsidR="00DE43B8" w:rsidRPr="00DE43B8" w:rsidRDefault="00DE43B8" w:rsidP="00DE43B8"/>
    <w:p w:rsidR="00927A91" w:rsidRDefault="00DE43B8" w:rsidP="00927A91">
      <w:pPr>
        <w:rPr>
          <w:rFonts w:ascii="Arial" w:hAnsi="Arial" w:cs="Arial"/>
        </w:rPr>
      </w:pPr>
      <w:r>
        <w:rPr>
          <w:rFonts w:ascii="Arial" w:hAnsi="Arial" w:cs="Arial"/>
          <w:color w:val="323232"/>
        </w:rPr>
        <w:t>El contrato para la formación en alternancia tendrá por objeto compatibilizar la actividad laboral retribuida con los correspondientes procesos formativos</w:t>
      </w:r>
    </w:p>
    <w:p w:rsidR="00947EAE" w:rsidRDefault="00DE43B8" w:rsidP="00927A91">
      <w:pPr>
        <w:rPr>
          <w:rFonts w:ascii="Arial" w:hAnsi="Arial" w:cs="Arial"/>
        </w:rPr>
      </w:pPr>
      <w:r>
        <w:rPr>
          <w:rFonts w:ascii="Arial" w:hAnsi="Arial" w:cs="Arial"/>
          <w:color w:val="323232"/>
        </w:rPr>
        <w:t>A tal fin, el puesto de trabajo debe permitir la formación complementaria prevista y la actividad laboral desempeñada en la empresa deberá estar directamente relacionada con la actividad formativa que justifica la contratación laboral.</w:t>
      </w:r>
    </w:p>
    <w:p w:rsidR="00927A91" w:rsidRDefault="00927A91" w:rsidP="00DE43B8">
      <w:pPr>
        <w:pStyle w:val="Ttulo3"/>
        <w:spacing w:before="0"/>
        <w:rPr>
          <w:rFonts w:ascii="Arial" w:hAnsi="Arial" w:cs="Arial"/>
          <w:color w:val="C0504D" w:themeColor="accent2"/>
        </w:rPr>
      </w:pPr>
      <w:bookmarkStart w:id="35" w:name="_Toc193445452"/>
      <w:r w:rsidRPr="00DE43B8">
        <w:rPr>
          <w:rFonts w:ascii="Arial" w:hAnsi="Arial" w:cs="Arial"/>
          <w:color w:val="C0504D" w:themeColor="accent2"/>
        </w:rPr>
        <w:t>Formativo</w:t>
      </w:r>
      <w:r w:rsidR="00DE43B8">
        <w:rPr>
          <w:rFonts w:ascii="Arial" w:hAnsi="Arial" w:cs="Arial"/>
          <w:color w:val="C0504D" w:themeColor="accent2"/>
        </w:rPr>
        <w:t xml:space="preserve"> </w:t>
      </w:r>
      <w:r w:rsidR="00DE43B8" w:rsidRPr="00DE43B8">
        <w:rPr>
          <w:rFonts w:ascii="Arial" w:hAnsi="Arial" w:cs="Arial"/>
          <w:color w:val="C0504D" w:themeColor="accent2"/>
        </w:rPr>
        <w:t>para la obtención de la práctica profesional</w:t>
      </w:r>
      <w:r w:rsidR="00DE43B8">
        <w:rPr>
          <w:rFonts w:ascii="Arial" w:hAnsi="Arial" w:cs="Arial"/>
          <w:color w:val="C0504D" w:themeColor="accent2"/>
        </w:rPr>
        <w:t>.</w:t>
      </w:r>
      <w:bookmarkEnd w:id="35"/>
    </w:p>
    <w:p w:rsidR="00DE43B8" w:rsidRDefault="00DE43B8" w:rsidP="00DE43B8"/>
    <w:p w:rsidR="00DE43B8" w:rsidRPr="00DE43B8" w:rsidRDefault="00DE43B8" w:rsidP="00DE43B8">
      <w:pPr>
        <w:rPr>
          <w:rFonts w:ascii="Arial" w:hAnsi="Arial" w:cs="Arial"/>
          <w:color w:val="323232"/>
        </w:rPr>
      </w:pPr>
      <w:r>
        <w:rPr>
          <w:rFonts w:ascii="Arial" w:hAnsi="Arial" w:cs="Arial"/>
          <w:color w:val="323232"/>
        </w:rPr>
        <w:t>El contrato tendrá por objeto la obtención de la práctica profesional adecuada al nivel de estudios o de formación correspondiente al título obtenido por la persona trabajadora con carácter previo.</w:t>
      </w:r>
    </w:p>
    <w:p w:rsidR="00927A91" w:rsidRPr="00927A91" w:rsidRDefault="00927A91" w:rsidP="00927A91">
      <w:pPr>
        <w:rPr>
          <w:rFonts w:ascii="Arial" w:hAnsi="Arial" w:cs="Arial"/>
        </w:rPr>
      </w:pPr>
    </w:p>
    <w:sectPr w:rsidR="00927A91" w:rsidRPr="00927A9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51280"/>
    <w:multiLevelType w:val="hybridMultilevel"/>
    <w:tmpl w:val="E0744702"/>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93A1904"/>
    <w:multiLevelType w:val="hybridMultilevel"/>
    <w:tmpl w:val="0922A844"/>
    <w:lvl w:ilvl="0" w:tplc="0C0A0019">
      <w:start w:val="1"/>
      <w:numFmt w:val="lowerLetter"/>
      <w:lvlText w:val="%1."/>
      <w:lvlJc w:val="left"/>
      <w:pPr>
        <w:ind w:left="720" w:hanging="360"/>
      </w:pPr>
    </w:lvl>
    <w:lvl w:ilvl="1" w:tplc="E446F45E">
      <w:numFmt w:val="bullet"/>
      <w:lvlText w:val="-"/>
      <w:lvlJc w:val="left"/>
      <w:pPr>
        <w:ind w:left="1440" w:hanging="360"/>
      </w:pPr>
      <w:rPr>
        <w:rFonts w:ascii="Arial" w:eastAsiaTheme="minorHAnsi" w:hAnsi="Arial" w:cs="Aria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DB04BDF"/>
    <w:multiLevelType w:val="multilevel"/>
    <w:tmpl w:val="FAD43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73C7B78"/>
    <w:multiLevelType w:val="multilevel"/>
    <w:tmpl w:val="0C6604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2F54952"/>
    <w:multiLevelType w:val="hybridMultilevel"/>
    <w:tmpl w:val="2CC27A6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BC431FE"/>
    <w:multiLevelType w:val="hybridMultilevel"/>
    <w:tmpl w:val="2C82D15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BE772E1"/>
    <w:multiLevelType w:val="hybridMultilevel"/>
    <w:tmpl w:val="D84A2300"/>
    <w:lvl w:ilvl="0" w:tplc="9ADC8288">
      <w:start w:val="1"/>
      <w:numFmt w:val="bullet"/>
      <w:lvlText w:val="-"/>
      <w:lvlJc w:val="left"/>
      <w:pPr>
        <w:ind w:left="1429" w:hanging="360"/>
      </w:pPr>
      <w:rPr>
        <w:rFonts w:ascii="Verdana" w:eastAsia="Times New Roman" w:hAnsi="Verdana" w:cs="Times New Roman"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7">
    <w:nsid w:val="2D704C8E"/>
    <w:multiLevelType w:val="hybridMultilevel"/>
    <w:tmpl w:val="40FED5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D776EDC"/>
    <w:multiLevelType w:val="multilevel"/>
    <w:tmpl w:val="641E3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FA33DEC"/>
    <w:multiLevelType w:val="hybridMultilevel"/>
    <w:tmpl w:val="80AEF60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nsid w:val="3A650080"/>
    <w:multiLevelType w:val="hybridMultilevel"/>
    <w:tmpl w:val="A67A1D3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3FEF6583"/>
    <w:multiLevelType w:val="hybridMultilevel"/>
    <w:tmpl w:val="0C846F2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408D198D"/>
    <w:multiLevelType w:val="hybridMultilevel"/>
    <w:tmpl w:val="B49E9D86"/>
    <w:lvl w:ilvl="0" w:tplc="0C0A000B">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
    <w:nsid w:val="40C207DA"/>
    <w:multiLevelType w:val="hybridMultilevel"/>
    <w:tmpl w:val="AAB4307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3EE4870"/>
    <w:multiLevelType w:val="multilevel"/>
    <w:tmpl w:val="4C5A8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AE034AC"/>
    <w:multiLevelType w:val="multilevel"/>
    <w:tmpl w:val="F20A0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FF22A9D"/>
    <w:multiLevelType w:val="hybridMultilevel"/>
    <w:tmpl w:val="17FEB76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520B30E6"/>
    <w:multiLevelType w:val="hybridMultilevel"/>
    <w:tmpl w:val="2E1C352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5B4120B0"/>
    <w:multiLevelType w:val="hybridMultilevel"/>
    <w:tmpl w:val="91025EA8"/>
    <w:lvl w:ilvl="0" w:tplc="0C0A0019">
      <w:start w:val="1"/>
      <w:numFmt w:val="lowerLetter"/>
      <w:lvlText w:val="%1."/>
      <w:lvlJc w:val="left"/>
      <w:pPr>
        <w:ind w:left="720" w:hanging="360"/>
      </w:pPr>
    </w:lvl>
    <w:lvl w:ilvl="1" w:tplc="0C0A000F">
      <w:start w:val="1"/>
      <w:numFmt w:val="decimal"/>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5EFC332A"/>
    <w:multiLevelType w:val="multilevel"/>
    <w:tmpl w:val="0D302A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BE0365F"/>
    <w:multiLevelType w:val="hybridMultilevel"/>
    <w:tmpl w:val="26B4290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6C0543C0"/>
    <w:multiLevelType w:val="hybridMultilevel"/>
    <w:tmpl w:val="A63E474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6DEF3E11"/>
    <w:multiLevelType w:val="hybridMultilevel"/>
    <w:tmpl w:val="0C846F2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73AE282B"/>
    <w:multiLevelType w:val="hybridMultilevel"/>
    <w:tmpl w:val="8610786E"/>
    <w:lvl w:ilvl="0" w:tplc="037AC32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76393CFE"/>
    <w:multiLevelType w:val="hybridMultilevel"/>
    <w:tmpl w:val="5C5A6A88"/>
    <w:lvl w:ilvl="0" w:tplc="0C0A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24"/>
  </w:num>
  <w:num w:numId="4">
    <w:abstractNumId w:val="1"/>
  </w:num>
  <w:num w:numId="5">
    <w:abstractNumId w:val="0"/>
  </w:num>
  <w:num w:numId="6">
    <w:abstractNumId w:val="18"/>
  </w:num>
  <w:num w:numId="7">
    <w:abstractNumId w:val="9"/>
  </w:num>
  <w:num w:numId="8">
    <w:abstractNumId w:val="22"/>
  </w:num>
  <w:num w:numId="9">
    <w:abstractNumId w:val="21"/>
  </w:num>
  <w:num w:numId="10">
    <w:abstractNumId w:val="16"/>
  </w:num>
  <w:num w:numId="11">
    <w:abstractNumId w:val="12"/>
  </w:num>
  <w:num w:numId="12">
    <w:abstractNumId w:val="13"/>
  </w:num>
  <w:num w:numId="13">
    <w:abstractNumId w:val="4"/>
  </w:num>
  <w:num w:numId="14">
    <w:abstractNumId w:val="23"/>
  </w:num>
  <w:num w:numId="15">
    <w:abstractNumId w:val="14"/>
  </w:num>
  <w:num w:numId="16">
    <w:abstractNumId w:val="3"/>
  </w:num>
  <w:num w:numId="17">
    <w:abstractNumId w:val="2"/>
  </w:num>
  <w:num w:numId="18">
    <w:abstractNumId w:val="8"/>
  </w:num>
  <w:num w:numId="19">
    <w:abstractNumId w:val="19"/>
  </w:num>
  <w:num w:numId="20">
    <w:abstractNumId w:val="17"/>
  </w:num>
  <w:num w:numId="21">
    <w:abstractNumId w:val="5"/>
  </w:num>
  <w:num w:numId="22">
    <w:abstractNumId w:val="20"/>
  </w:num>
  <w:num w:numId="23">
    <w:abstractNumId w:val="10"/>
  </w:num>
  <w:num w:numId="24">
    <w:abstractNumId w:val="15"/>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FE5"/>
    <w:rsid w:val="00096944"/>
    <w:rsid w:val="001017EB"/>
    <w:rsid w:val="001C7F6C"/>
    <w:rsid w:val="00204CFB"/>
    <w:rsid w:val="0030085B"/>
    <w:rsid w:val="00324846"/>
    <w:rsid w:val="00350170"/>
    <w:rsid w:val="003678EC"/>
    <w:rsid w:val="00395BDB"/>
    <w:rsid w:val="003C52CE"/>
    <w:rsid w:val="00471B2A"/>
    <w:rsid w:val="005701B7"/>
    <w:rsid w:val="005859E9"/>
    <w:rsid w:val="005C5A0D"/>
    <w:rsid w:val="005D7E7A"/>
    <w:rsid w:val="006D6887"/>
    <w:rsid w:val="0078421C"/>
    <w:rsid w:val="00927A91"/>
    <w:rsid w:val="00947EAE"/>
    <w:rsid w:val="00A21D53"/>
    <w:rsid w:val="00A73E03"/>
    <w:rsid w:val="00A84C82"/>
    <w:rsid w:val="00B05408"/>
    <w:rsid w:val="00B82D80"/>
    <w:rsid w:val="00BE03CE"/>
    <w:rsid w:val="00CD4FE5"/>
    <w:rsid w:val="00DE43B8"/>
    <w:rsid w:val="00E27081"/>
    <w:rsid w:val="00F0043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CD4F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395B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CD4FE5"/>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927A91"/>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0043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D4FE5"/>
    <w:rPr>
      <w:rFonts w:asciiTheme="majorHAnsi" w:eastAsiaTheme="majorEastAsia" w:hAnsiTheme="majorHAnsi" w:cstheme="majorBidi"/>
      <w:b/>
      <w:bCs/>
      <w:color w:val="365F91" w:themeColor="accent1" w:themeShade="BF"/>
      <w:sz w:val="28"/>
      <w:szCs w:val="28"/>
    </w:rPr>
  </w:style>
  <w:style w:type="character" w:customStyle="1" w:styleId="Ttulo3Car">
    <w:name w:val="Título 3 Car"/>
    <w:basedOn w:val="Fuentedeprrafopredeter"/>
    <w:link w:val="Ttulo3"/>
    <w:uiPriority w:val="9"/>
    <w:semiHidden/>
    <w:rsid w:val="00CD4FE5"/>
    <w:rPr>
      <w:rFonts w:asciiTheme="majorHAnsi" w:eastAsiaTheme="majorEastAsia" w:hAnsiTheme="majorHAnsi" w:cstheme="majorBidi"/>
      <w:b/>
      <w:bCs/>
      <w:color w:val="4F81BD" w:themeColor="accent1"/>
    </w:rPr>
  </w:style>
  <w:style w:type="character" w:customStyle="1" w:styleId="txtbold">
    <w:name w:val="txtbold"/>
    <w:basedOn w:val="Fuentedeprrafopredeter"/>
    <w:rsid w:val="00CD4FE5"/>
  </w:style>
  <w:style w:type="character" w:customStyle="1" w:styleId="link-image">
    <w:name w:val="link-image"/>
    <w:basedOn w:val="Fuentedeprrafopredeter"/>
    <w:rsid w:val="00CD4FE5"/>
  </w:style>
  <w:style w:type="character" w:styleId="Hipervnculo">
    <w:name w:val="Hyperlink"/>
    <w:basedOn w:val="Fuentedeprrafopredeter"/>
    <w:uiPriority w:val="99"/>
    <w:unhideWhenUsed/>
    <w:rsid w:val="00CD4FE5"/>
    <w:rPr>
      <w:color w:val="0000FF"/>
      <w:u w:val="single"/>
    </w:rPr>
  </w:style>
  <w:style w:type="paragraph" w:styleId="Prrafodelista">
    <w:name w:val="List Paragraph"/>
    <w:basedOn w:val="Normal"/>
    <w:uiPriority w:val="34"/>
    <w:qFormat/>
    <w:rsid w:val="00350170"/>
    <w:pPr>
      <w:ind w:left="720"/>
      <w:contextualSpacing/>
    </w:pPr>
  </w:style>
  <w:style w:type="paragraph" w:customStyle="1" w:styleId="parrafo">
    <w:name w:val="parrafo"/>
    <w:basedOn w:val="Normal"/>
    <w:rsid w:val="00E27081"/>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rafo2">
    <w:name w:val="parrafo_2"/>
    <w:basedOn w:val="Normal"/>
    <w:rsid w:val="00E2708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2Car">
    <w:name w:val="Título 2 Car"/>
    <w:basedOn w:val="Fuentedeprrafopredeter"/>
    <w:link w:val="Ttulo2"/>
    <w:uiPriority w:val="9"/>
    <w:rsid w:val="00395BDB"/>
    <w:rPr>
      <w:rFonts w:asciiTheme="majorHAnsi" w:eastAsiaTheme="majorEastAsia" w:hAnsiTheme="majorHAnsi" w:cstheme="majorBidi"/>
      <w:b/>
      <w:bCs/>
      <w:color w:val="4F81BD" w:themeColor="accent1"/>
      <w:sz w:val="26"/>
      <w:szCs w:val="26"/>
    </w:rPr>
  </w:style>
  <w:style w:type="paragraph" w:styleId="TtulodeTDC">
    <w:name w:val="TOC Heading"/>
    <w:basedOn w:val="Ttulo1"/>
    <w:next w:val="Normal"/>
    <w:uiPriority w:val="39"/>
    <w:semiHidden/>
    <w:unhideWhenUsed/>
    <w:qFormat/>
    <w:rsid w:val="00395BDB"/>
    <w:pPr>
      <w:outlineLvl w:val="9"/>
    </w:pPr>
    <w:rPr>
      <w:lang w:eastAsia="es-ES"/>
    </w:rPr>
  </w:style>
  <w:style w:type="paragraph" w:styleId="TDC1">
    <w:name w:val="toc 1"/>
    <w:basedOn w:val="Normal"/>
    <w:next w:val="Normal"/>
    <w:autoRedefine/>
    <w:uiPriority w:val="39"/>
    <w:unhideWhenUsed/>
    <w:rsid w:val="00395BDB"/>
    <w:pPr>
      <w:spacing w:after="100"/>
    </w:pPr>
  </w:style>
  <w:style w:type="paragraph" w:styleId="TDC2">
    <w:name w:val="toc 2"/>
    <w:basedOn w:val="Normal"/>
    <w:next w:val="Normal"/>
    <w:autoRedefine/>
    <w:uiPriority w:val="39"/>
    <w:unhideWhenUsed/>
    <w:rsid w:val="00395BDB"/>
    <w:pPr>
      <w:spacing w:after="100"/>
      <w:ind w:left="220"/>
    </w:pPr>
  </w:style>
  <w:style w:type="paragraph" w:styleId="Textodeglobo">
    <w:name w:val="Balloon Text"/>
    <w:basedOn w:val="Normal"/>
    <w:link w:val="TextodegloboCar"/>
    <w:uiPriority w:val="99"/>
    <w:semiHidden/>
    <w:unhideWhenUsed/>
    <w:rsid w:val="00395BD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5BDB"/>
    <w:rPr>
      <w:rFonts w:ascii="Tahoma" w:hAnsi="Tahoma" w:cs="Tahoma"/>
      <w:sz w:val="16"/>
      <w:szCs w:val="16"/>
    </w:rPr>
  </w:style>
  <w:style w:type="character" w:customStyle="1" w:styleId="Ttulo5Car">
    <w:name w:val="Título 5 Car"/>
    <w:basedOn w:val="Fuentedeprrafopredeter"/>
    <w:link w:val="Ttulo5"/>
    <w:uiPriority w:val="9"/>
    <w:semiHidden/>
    <w:rsid w:val="00F00433"/>
    <w:rPr>
      <w:rFonts w:asciiTheme="majorHAnsi" w:eastAsiaTheme="majorEastAsia" w:hAnsiTheme="majorHAnsi" w:cstheme="majorBidi"/>
      <w:color w:val="243F60" w:themeColor="accent1" w:themeShade="7F"/>
    </w:rPr>
  </w:style>
  <w:style w:type="paragraph" w:styleId="NormalWeb">
    <w:name w:val="Normal (Web)"/>
    <w:basedOn w:val="Normal"/>
    <w:uiPriority w:val="99"/>
    <w:semiHidden/>
    <w:unhideWhenUsed/>
    <w:rsid w:val="003C52C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DC3">
    <w:name w:val="toc 3"/>
    <w:basedOn w:val="Normal"/>
    <w:next w:val="Normal"/>
    <w:autoRedefine/>
    <w:uiPriority w:val="39"/>
    <w:unhideWhenUsed/>
    <w:rsid w:val="003C52CE"/>
    <w:pPr>
      <w:spacing w:after="100"/>
      <w:ind w:left="440"/>
    </w:pPr>
  </w:style>
  <w:style w:type="character" w:customStyle="1" w:styleId="Ttulo4Car">
    <w:name w:val="Título 4 Car"/>
    <w:basedOn w:val="Fuentedeprrafopredeter"/>
    <w:link w:val="Ttulo4"/>
    <w:uiPriority w:val="9"/>
    <w:rsid w:val="00927A91"/>
    <w:rPr>
      <w:rFonts w:asciiTheme="majorHAnsi" w:eastAsiaTheme="majorEastAsia" w:hAnsiTheme="majorHAnsi" w:cstheme="majorBidi"/>
      <w:b/>
      <w:bCs/>
      <w:i/>
      <w:iCs/>
      <w:color w:val="4F81BD" w:themeColor="accent1"/>
    </w:rPr>
  </w:style>
  <w:style w:type="character" w:styleId="Textoennegrita">
    <w:name w:val="Strong"/>
    <w:basedOn w:val="Fuentedeprrafopredeter"/>
    <w:uiPriority w:val="22"/>
    <w:qFormat/>
    <w:rsid w:val="00927A9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CD4F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395B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CD4FE5"/>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927A91"/>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0043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D4FE5"/>
    <w:rPr>
      <w:rFonts w:asciiTheme="majorHAnsi" w:eastAsiaTheme="majorEastAsia" w:hAnsiTheme="majorHAnsi" w:cstheme="majorBidi"/>
      <w:b/>
      <w:bCs/>
      <w:color w:val="365F91" w:themeColor="accent1" w:themeShade="BF"/>
      <w:sz w:val="28"/>
      <w:szCs w:val="28"/>
    </w:rPr>
  </w:style>
  <w:style w:type="character" w:customStyle="1" w:styleId="Ttulo3Car">
    <w:name w:val="Título 3 Car"/>
    <w:basedOn w:val="Fuentedeprrafopredeter"/>
    <w:link w:val="Ttulo3"/>
    <w:uiPriority w:val="9"/>
    <w:semiHidden/>
    <w:rsid w:val="00CD4FE5"/>
    <w:rPr>
      <w:rFonts w:asciiTheme="majorHAnsi" w:eastAsiaTheme="majorEastAsia" w:hAnsiTheme="majorHAnsi" w:cstheme="majorBidi"/>
      <w:b/>
      <w:bCs/>
      <w:color w:val="4F81BD" w:themeColor="accent1"/>
    </w:rPr>
  </w:style>
  <w:style w:type="character" w:customStyle="1" w:styleId="txtbold">
    <w:name w:val="txtbold"/>
    <w:basedOn w:val="Fuentedeprrafopredeter"/>
    <w:rsid w:val="00CD4FE5"/>
  </w:style>
  <w:style w:type="character" w:customStyle="1" w:styleId="link-image">
    <w:name w:val="link-image"/>
    <w:basedOn w:val="Fuentedeprrafopredeter"/>
    <w:rsid w:val="00CD4FE5"/>
  </w:style>
  <w:style w:type="character" w:styleId="Hipervnculo">
    <w:name w:val="Hyperlink"/>
    <w:basedOn w:val="Fuentedeprrafopredeter"/>
    <w:uiPriority w:val="99"/>
    <w:unhideWhenUsed/>
    <w:rsid w:val="00CD4FE5"/>
    <w:rPr>
      <w:color w:val="0000FF"/>
      <w:u w:val="single"/>
    </w:rPr>
  </w:style>
  <w:style w:type="paragraph" w:styleId="Prrafodelista">
    <w:name w:val="List Paragraph"/>
    <w:basedOn w:val="Normal"/>
    <w:uiPriority w:val="34"/>
    <w:qFormat/>
    <w:rsid w:val="00350170"/>
    <w:pPr>
      <w:ind w:left="720"/>
      <w:contextualSpacing/>
    </w:pPr>
  </w:style>
  <w:style w:type="paragraph" w:customStyle="1" w:styleId="parrafo">
    <w:name w:val="parrafo"/>
    <w:basedOn w:val="Normal"/>
    <w:rsid w:val="00E27081"/>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rafo2">
    <w:name w:val="parrafo_2"/>
    <w:basedOn w:val="Normal"/>
    <w:rsid w:val="00E2708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2Car">
    <w:name w:val="Título 2 Car"/>
    <w:basedOn w:val="Fuentedeprrafopredeter"/>
    <w:link w:val="Ttulo2"/>
    <w:uiPriority w:val="9"/>
    <w:rsid w:val="00395BDB"/>
    <w:rPr>
      <w:rFonts w:asciiTheme="majorHAnsi" w:eastAsiaTheme="majorEastAsia" w:hAnsiTheme="majorHAnsi" w:cstheme="majorBidi"/>
      <w:b/>
      <w:bCs/>
      <w:color w:val="4F81BD" w:themeColor="accent1"/>
      <w:sz w:val="26"/>
      <w:szCs w:val="26"/>
    </w:rPr>
  </w:style>
  <w:style w:type="paragraph" w:styleId="TtulodeTDC">
    <w:name w:val="TOC Heading"/>
    <w:basedOn w:val="Ttulo1"/>
    <w:next w:val="Normal"/>
    <w:uiPriority w:val="39"/>
    <w:semiHidden/>
    <w:unhideWhenUsed/>
    <w:qFormat/>
    <w:rsid w:val="00395BDB"/>
    <w:pPr>
      <w:outlineLvl w:val="9"/>
    </w:pPr>
    <w:rPr>
      <w:lang w:eastAsia="es-ES"/>
    </w:rPr>
  </w:style>
  <w:style w:type="paragraph" w:styleId="TDC1">
    <w:name w:val="toc 1"/>
    <w:basedOn w:val="Normal"/>
    <w:next w:val="Normal"/>
    <w:autoRedefine/>
    <w:uiPriority w:val="39"/>
    <w:unhideWhenUsed/>
    <w:rsid w:val="00395BDB"/>
    <w:pPr>
      <w:spacing w:after="100"/>
    </w:pPr>
  </w:style>
  <w:style w:type="paragraph" w:styleId="TDC2">
    <w:name w:val="toc 2"/>
    <w:basedOn w:val="Normal"/>
    <w:next w:val="Normal"/>
    <w:autoRedefine/>
    <w:uiPriority w:val="39"/>
    <w:unhideWhenUsed/>
    <w:rsid w:val="00395BDB"/>
    <w:pPr>
      <w:spacing w:after="100"/>
      <w:ind w:left="220"/>
    </w:pPr>
  </w:style>
  <w:style w:type="paragraph" w:styleId="Textodeglobo">
    <w:name w:val="Balloon Text"/>
    <w:basedOn w:val="Normal"/>
    <w:link w:val="TextodegloboCar"/>
    <w:uiPriority w:val="99"/>
    <w:semiHidden/>
    <w:unhideWhenUsed/>
    <w:rsid w:val="00395BD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5BDB"/>
    <w:rPr>
      <w:rFonts w:ascii="Tahoma" w:hAnsi="Tahoma" w:cs="Tahoma"/>
      <w:sz w:val="16"/>
      <w:szCs w:val="16"/>
    </w:rPr>
  </w:style>
  <w:style w:type="character" w:customStyle="1" w:styleId="Ttulo5Car">
    <w:name w:val="Título 5 Car"/>
    <w:basedOn w:val="Fuentedeprrafopredeter"/>
    <w:link w:val="Ttulo5"/>
    <w:uiPriority w:val="9"/>
    <w:semiHidden/>
    <w:rsid w:val="00F00433"/>
    <w:rPr>
      <w:rFonts w:asciiTheme="majorHAnsi" w:eastAsiaTheme="majorEastAsia" w:hAnsiTheme="majorHAnsi" w:cstheme="majorBidi"/>
      <w:color w:val="243F60" w:themeColor="accent1" w:themeShade="7F"/>
    </w:rPr>
  </w:style>
  <w:style w:type="paragraph" w:styleId="NormalWeb">
    <w:name w:val="Normal (Web)"/>
    <w:basedOn w:val="Normal"/>
    <w:uiPriority w:val="99"/>
    <w:semiHidden/>
    <w:unhideWhenUsed/>
    <w:rsid w:val="003C52C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DC3">
    <w:name w:val="toc 3"/>
    <w:basedOn w:val="Normal"/>
    <w:next w:val="Normal"/>
    <w:autoRedefine/>
    <w:uiPriority w:val="39"/>
    <w:unhideWhenUsed/>
    <w:rsid w:val="003C52CE"/>
    <w:pPr>
      <w:spacing w:after="100"/>
      <w:ind w:left="440"/>
    </w:pPr>
  </w:style>
  <w:style w:type="character" w:customStyle="1" w:styleId="Ttulo4Car">
    <w:name w:val="Título 4 Car"/>
    <w:basedOn w:val="Fuentedeprrafopredeter"/>
    <w:link w:val="Ttulo4"/>
    <w:uiPriority w:val="9"/>
    <w:rsid w:val="00927A91"/>
    <w:rPr>
      <w:rFonts w:asciiTheme="majorHAnsi" w:eastAsiaTheme="majorEastAsia" w:hAnsiTheme="majorHAnsi" w:cstheme="majorBidi"/>
      <w:b/>
      <w:bCs/>
      <w:i/>
      <w:iCs/>
      <w:color w:val="4F81BD" w:themeColor="accent1"/>
    </w:rPr>
  </w:style>
  <w:style w:type="character" w:styleId="Textoennegrita">
    <w:name w:val="Strong"/>
    <w:basedOn w:val="Fuentedeprrafopredeter"/>
    <w:uiPriority w:val="22"/>
    <w:qFormat/>
    <w:rsid w:val="00927A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32437">
      <w:bodyDiv w:val="1"/>
      <w:marLeft w:val="0"/>
      <w:marRight w:val="0"/>
      <w:marTop w:val="0"/>
      <w:marBottom w:val="0"/>
      <w:divBdr>
        <w:top w:val="none" w:sz="0" w:space="0" w:color="auto"/>
        <w:left w:val="none" w:sz="0" w:space="0" w:color="auto"/>
        <w:bottom w:val="none" w:sz="0" w:space="0" w:color="auto"/>
        <w:right w:val="none" w:sz="0" w:space="0" w:color="auto"/>
      </w:divBdr>
    </w:div>
    <w:div w:id="187641509">
      <w:bodyDiv w:val="1"/>
      <w:marLeft w:val="0"/>
      <w:marRight w:val="0"/>
      <w:marTop w:val="0"/>
      <w:marBottom w:val="0"/>
      <w:divBdr>
        <w:top w:val="none" w:sz="0" w:space="0" w:color="auto"/>
        <w:left w:val="none" w:sz="0" w:space="0" w:color="auto"/>
        <w:bottom w:val="none" w:sz="0" w:space="0" w:color="auto"/>
        <w:right w:val="none" w:sz="0" w:space="0" w:color="auto"/>
      </w:divBdr>
    </w:div>
    <w:div w:id="192233306">
      <w:bodyDiv w:val="1"/>
      <w:marLeft w:val="0"/>
      <w:marRight w:val="0"/>
      <w:marTop w:val="0"/>
      <w:marBottom w:val="0"/>
      <w:divBdr>
        <w:top w:val="none" w:sz="0" w:space="0" w:color="auto"/>
        <w:left w:val="none" w:sz="0" w:space="0" w:color="auto"/>
        <w:bottom w:val="none" w:sz="0" w:space="0" w:color="auto"/>
        <w:right w:val="none" w:sz="0" w:space="0" w:color="auto"/>
      </w:divBdr>
    </w:div>
    <w:div w:id="394089095">
      <w:bodyDiv w:val="1"/>
      <w:marLeft w:val="0"/>
      <w:marRight w:val="0"/>
      <w:marTop w:val="0"/>
      <w:marBottom w:val="0"/>
      <w:divBdr>
        <w:top w:val="none" w:sz="0" w:space="0" w:color="auto"/>
        <w:left w:val="none" w:sz="0" w:space="0" w:color="auto"/>
        <w:bottom w:val="none" w:sz="0" w:space="0" w:color="auto"/>
        <w:right w:val="none" w:sz="0" w:space="0" w:color="auto"/>
      </w:divBdr>
    </w:div>
    <w:div w:id="423377919">
      <w:bodyDiv w:val="1"/>
      <w:marLeft w:val="0"/>
      <w:marRight w:val="0"/>
      <w:marTop w:val="0"/>
      <w:marBottom w:val="0"/>
      <w:divBdr>
        <w:top w:val="none" w:sz="0" w:space="0" w:color="auto"/>
        <w:left w:val="none" w:sz="0" w:space="0" w:color="auto"/>
        <w:bottom w:val="none" w:sz="0" w:space="0" w:color="auto"/>
        <w:right w:val="none" w:sz="0" w:space="0" w:color="auto"/>
      </w:divBdr>
    </w:div>
    <w:div w:id="447624317">
      <w:bodyDiv w:val="1"/>
      <w:marLeft w:val="0"/>
      <w:marRight w:val="0"/>
      <w:marTop w:val="0"/>
      <w:marBottom w:val="0"/>
      <w:divBdr>
        <w:top w:val="none" w:sz="0" w:space="0" w:color="auto"/>
        <w:left w:val="none" w:sz="0" w:space="0" w:color="auto"/>
        <w:bottom w:val="none" w:sz="0" w:space="0" w:color="auto"/>
        <w:right w:val="none" w:sz="0" w:space="0" w:color="auto"/>
      </w:divBdr>
    </w:div>
    <w:div w:id="484707116">
      <w:bodyDiv w:val="1"/>
      <w:marLeft w:val="0"/>
      <w:marRight w:val="0"/>
      <w:marTop w:val="0"/>
      <w:marBottom w:val="0"/>
      <w:divBdr>
        <w:top w:val="none" w:sz="0" w:space="0" w:color="auto"/>
        <w:left w:val="none" w:sz="0" w:space="0" w:color="auto"/>
        <w:bottom w:val="none" w:sz="0" w:space="0" w:color="auto"/>
        <w:right w:val="none" w:sz="0" w:space="0" w:color="auto"/>
      </w:divBdr>
    </w:div>
    <w:div w:id="524908611">
      <w:bodyDiv w:val="1"/>
      <w:marLeft w:val="0"/>
      <w:marRight w:val="0"/>
      <w:marTop w:val="0"/>
      <w:marBottom w:val="0"/>
      <w:divBdr>
        <w:top w:val="none" w:sz="0" w:space="0" w:color="auto"/>
        <w:left w:val="none" w:sz="0" w:space="0" w:color="auto"/>
        <w:bottom w:val="none" w:sz="0" w:space="0" w:color="auto"/>
        <w:right w:val="none" w:sz="0" w:space="0" w:color="auto"/>
      </w:divBdr>
    </w:div>
    <w:div w:id="550731000">
      <w:bodyDiv w:val="1"/>
      <w:marLeft w:val="0"/>
      <w:marRight w:val="0"/>
      <w:marTop w:val="0"/>
      <w:marBottom w:val="0"/>
      <w:divBdr>
        <w:top w:val="none" w:sz="0" w:space="0" w:color="auto"/>
        <w:left w:val="none" w:sz="0" w:space="0" w:color="auto"/>
        <w:bottom w:val="none" w:sz="0" w:space="0" w:color="auto"/>
        <w:right w:val="none" w:sz="0" w:space="0" w:color="auto"/>
      </w:divBdr>
    </w:div>
    <w:div w:id="638847062">
      <w:bodyDiv w:val="1"/>
      <w:marLeft w:val="0"/>
      <w:marRight w:val="0"/>
      <w:marTop w:val="0"/>
      <w:marBottom w:val="0"/>
      <w:divBdr>
        <w:top w:val="none" w:sz="0" w:space="0" w:color="auto"/>
        <w:left w:val="none" w:sz="0" w:space="0" w:color="auto"/>
        <w:bottom w:val="none" w:sz="0" w:space="0" w:color="auto"/>
        <w:right w:val="none" w:sz="0" w:space="0" w:color="auto"/>
      </w:divBdr>
    </w:div>
    <w:div w:id="987246808">
      <w:bodyDiv w:val="1"/>
      <w:marLeft w:val="0"/>
      <w:marRight w:val="0"/>
      <w:marTop w:val="0"/>
      <w:marBottom w:val="0"/>
      <w:divBdr>
        <w:top w:val="none" w:sz="0" w:space="0" w:color="auto"/>
        <w:left w:val="none" w:sz="0" w:space="0" w:color="auto"/>
        <w:bottom w:val="none" w:sz="0" w:space="0" w:color="auto"/>
        <w:right w:val="none" w:sz="0" w:space="0" w:color="auto"/>
      </w:divBdr>
    </w:div>
    <w:div w:id="1168861741">
      <w:bodyDiv w:val="1"/>
      <w:marLeft w:val="0"/>
      <w:marRight w:val="0"/>
      <w:marTop w:val="0"/>
      <w:marBottom w:val="0"/>
      <w:divBdr>
        <w:top w:val="none" w:sz="0" w:space="0" w:color="auto"/>
        <w:left w:val="none" w:sz="0" w:space="0" w:color="auto"/>
        <w:bottom w:val="none" w:sz="0" w:space="0" w:color="auto"/>
        <w:right w:val="none" w:sz="0" w:space="0" w:color="auto"/>
      </w:divBdr>
    </w:div>
    <w:div w:id="1176265826">
      <w:bodyDiv w:val="1"/>
      <w:marLeft w:val="0"/>
      <w:marRight w:val="0"/>
      <w:marTop w:val="0"/>
      <w:marBottom w:val="0"/>
      <w:divBdr>
        <w:top w:val="none" w:sz="0" w:space="0" w:color="auto"/>
        <w:left w:val="none" w:sz="0" w:space="0" w:color="auto"/>
        <w:bottom w:val="none" w:sz="0" w:space="0" w:color="auto"/>
        <w:right w:val="none" w:sz="0" w:space="0" w:color="auto"/>
      </w:divBdr>
    </w:div>
    <w:div w:id="1190559059">
      <w:bodyDiv w:val="1"/>
      <w:marLeft w:val="0"/>
      <w:marRight w:val="0"/>
      <w:marTop w:val="0"/>
      <w:marBottom w:val="0"/>
      <w:divBdr>
        <w:top w:val="none" w:sz="0" w:space="0" w:color="auto"/>
        <w:left w:val="none" w:sz="0" w:space="0" w:color="auto"/>
        <w:bottom w:val="none" w:sz="0" w:space="0" w:color="auto"/>
        <w:right w:val="none" w:sz="0" w:space="0" w:color="auto"/>
      </w:divBdr>
    </w:div>
    <w:div w:id="1405833011">
      <w:bodyDiv w:val="1"/>
      <w:marLeft w:val="0"/>
      <w:marRight w:val="0"/>
      <w:marTop w:val="0"/>
      <w:marBottom w:val="0"/>
      <w:divBdr>
        <w:top w:val="none" w:sz="0" w:space="0" w:color="auto"/>
        <w:left w:val="none" w:sz="0" w:space="0" w:color="auto"/>
        <w:bottom w:val="none" w:sz="0" w:space="0" w:color="auto"/>
        <w:right w:val="none" w:sz="0" w:space="0" w:color="auto"/>
      </w:divBdr>
    </w:div>
    <w:div w:id="1581792837">
      <w:bodyDiv w:val="1"/>
      <w:marLeft w:val="0"/>
      <w:marRight w:val="0"/>
      <w:marTop w:val="0"/>
      <w:marBottom w:val="0"/>
      <w:divBdr>
        <w:top w:val="none" w:sz="0" w:space="0" w:color="auto"/>
        <w:left w:val="none" w:sz="0" w:space="0" w:color="auto"/>
        <w:bottom w:val="none" w:sz="0" w:space="0" w:color="auto"/>
        <w:right w:val="none" w:sz="0" w:space="0" w:color="auto"/>
      </w:divBdr>
    </w:div>
    <w:div w:id="1670792289">
      <w:bodyDiv w:val="1"/>
      <w:marLeft w:val="0"/>
      <w:marRight w:val="0"/>
      <w:marTop w:val="0"/>
      <w:marBottom w:val="0"/>
      <w:divBdr>
        <w:top w:val="none" w:sz="0" w:space="0" w:color="auto"/>
        <w:left w:val="none" w:sz="0" w:space="0" w:color="auto"/>
        <w:bottom w:val="none" w:sz="0" w:space="0" w:color="auto"/>
        <w:right w:val="none" w:sz="0" w:space="0" w:color="auto"/>
      </w:divBdr>
    </w:div>
    <w:div w:id="1845626353">
      <w:bodyDiv w:val="1"/>
      <w:marLeft w:val="0"/>
      <w:marRight w:val="0"/>
      <w:marTop w:val="0"/>
      <w:marBottom w:val="0"/>
      <w:divBdr>
        <w:top w:val="none" w:sz="0" w:space="0" w:color="auto"/>
        <w:left w:val="none" w:sz="0" w:space="0" w:color="auto"/>
        <w:bottom w:val="none" w:sz="0" w:space="0" w:color="auto"/>
        <w:right w:val="none" w:sz="0" w:space="0" w:color="auto"/>
      </w:divBdr>
    </w:div>
    <w:div w:id="1884171523">
      <w:bodyDiv w:val="1"/>
      <w:marLeft w:val="0"/>
      <w:marRight w:val="0"/>
      <w:marTop w:val="0"/>
      <w:marBottom w:val="0"/>
      <w:divBdr>
        <w:top w:val="none" w:sz="0" w:space="0" w:color="auto"/>
        <w:left w:val="none" w:sz="0" w:space="0" w:color="auto"/>
        <w:bottom w:val="none" w:sz="0" w:space="0" w:color="auto"/>
        <w:right w:val="none" w:sz="0" w:space="0" w:color="auto"/>
      </w:divBdr>
    </w:div>
    <w:div w:id="1894732962">
      <w:bodyDiv w:val="1"/>
      <w:marLeft w:val="0"/>
      <w:marRight w:val="0"/>
      <w:marTop w:val="0"/>
      <w:marBottom w:val="0"/>
      <w:divBdr>
        <w:top w:val="none" w:sz="0" w:space="0" w:color="auto"/>
        <w:left w:val="none" w:sz="0" w:space="0" w:color="auto"/>
        <w:bottom w:val="none" w:sz="0" w:space="0" w:color="auto"/>
        <w:right w:val="none" w:sz="0" w:space="0" w:color="auto"/>
      </w:divBdr>
    </w:div>
    <w:div w:id="1970283943">
      <w:bodyDiv w:val="1"/>
      <w:marLeft w:val="0"/>
      <w:marRight w:val="0"/>
      <w:marTop w:val="0"/>
      <w:marBottom w:val="0"/>
      <w:divBdr>
        <w:top w:val="none" w:sz="0" w:space="0" w:color="auto"/>
        <w:left w:val="none" w:sz="0" w:space="0" w:color="auto"/>
        <w:bottom w:val="none" w:sz="0" w:space="0" w:color="auto"/>
        <w:right w:val="none" w:sz="0" w:space="0" w:color="auto"/>
      </w:divBdr>
    </w:div>
    <w:div w:id="2007660528">
      <w:bodyDiv w:val="1"/>
      <w:marLeft w:val="0"/>
      <w:marRight w:val="0"/>
      <w:marTop w:val="0"/>
      <w:marBottom w:val="0"/>
      <w:divBdr>
        <w:top w:val="none" w:sz="0" w:space="0" w:color="auto"/>
        <w:left w:val="none" w:sz="0" w:space="0" w:color="auto"/>
        <w:bottom w:val="none" w:sz="0" w:space="0" w:color="auto"/>
        <w:right w:val="none" w:sz="0" w:space="0" w:color="auto"/>
      </w:divBdr>
    </w:div>
    <w:div w:id="2021545114">
      <w:bodyDiv w:val="1"/>
      <w:marLeft w:val="0"/>
      <w:marRight w:val="0"/>
      <w:marTop w:val="0"/>
      <w:marBottom w:val="0"/>
      <w:divBdr>
        <w:top w:val="none" w:sz="0" w:space="0" w:color="auto"/>
        <w:left w:val="none" w:sz="0" w:space="0" w:color="auto"/>
        <w:bottom w:val="none" w:sz="0" w:space="0" w:color="auto"/>
        <w:right w:val="none" w:sz="0" w:space="0" w:color="auto"/>
      </w:divBdr>
    </w:div>
    <w:div w:id="205680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06F6F-C7EF-463E-9BB1-0F4BA963D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2631</Words>
  <Characters>14475</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2025-03-21T15:09:00Z</dcterms:created>
  <dcterms:modified xsi:type="dcterms:W3CDTF">2025-03-21T15:09:00Z</dcterms:modified>
</cp:coreProperties>
</file>